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10" w:rsidRDefault="00A46010" w:rsidP="00A46010">
      <w:pPr>
        <w:jc w:val="center"/>
        <w:rPr>
          <w:rFonts w:ascii="Arial Narrow" w:hAnsi="Arial Narrow"/>
          <w:b/>
          <w:sz w:val="22"/>
          <w:szCs w:val="22"/>
        </w:rPr>
      </w:pPr>
    </w:p>
    <w:p w:rsidR="00A46010" w:rsidRPr="00A46010" w:rsidRDefault="00A46010" w:rsidP="00A46010">
      <w:pPr>
        <w:jc w:val="center"/>
        <w:rPr>
          <w:rFonts w:ascii="Arial Narrow" w:hAnsi="Arial Narrow"/>
          <w:b/>
          <w:sz w:val="22"/>
          <w:szCs w:val="22"/>
        </w:rPr>
      </w:pPr>
      <w:r w:rsidRPr="00A46010">
        <w:rPr>
          <w:rFonts w:ascii="Arial Narrow" w:hAnsi="Arial Narrow"/>
          <w:b/>
          <w:sz w:val="22"/>
          <w:szCs w:val="22"/>
        </w:rPr>
        <w:t>TERMS OF REFERENCE</w:t>
      </w:r>
    </w:p>
    <w:p w:rsidR="00A46010" w:rsidRPr="00A46010" w:rsidRDefault="00A46010" w:rsidP="00A46010">
      <w:pPr>
        <w:jc w:val="center"/>
        <w:rPr>
          <w:rFonts w:ascii="Arial Narrow" w:hAnsi="Arial Narrow"/>
          <w:b/>
          <w:sz w:val="22"/>
          <w:szCs w:val="22"/>
        </w:rPr>
      </w:pPr>
    </w:p>
    <w:p w:rsidR="00A46010" w:rsidRPr="00A46010" w:rsidRDefault="00A46010" w:rsidP="00A46010">
      <w:pPr>
        <w:jc w:val="center"/>
        <w:rPr>
          <w:rFonts w:ascii="Arial Narrow" w:hAnsi="Arial Narrow"/>
          <w:b/>
          <w:sz w:val="22"/>
          <w:szCs w:val="22"/>
        </w:rPr>
      </w:pPr>
      <w:r w:rsidRPr="00A46010">
        <w:rPr>
          <w:rFonts w:ascii="Arial Narrow" w:hAnsi="Arial Narrow"/>
          <w:b/>
          <w:sz w:val="22"/>
          <w:szCs w:val="22"/>
        </w:rPr>
        <w:t>Consultancy for the development of the Reproductive Maternal New born Child and Adolescent Health Policy</w:t>
      </w:r>
    </w:p>
    <w:p w:rsidR="00A46010" w:rsidRPr="00A46010" w:rsidRDefault="00A46010" w:rsidP="00A46010">
      <w:pPr>
        <w:rPr>
          <w:rFonts w:ascii="Arial Narrow" w:hAnsi="Arial Narrow"/>
          <w:b/>
          <w:sz w:val="22"/>
          <w:szCs w:val="22"/>
        </w:rPr>
      </w:pPr>
    </w:p>
    <w:p w:rsidR="00A46010" w:rsidRPr="00A46010" w:rsidRDefault="00A46010" w:rsidP="00A46010">
      <w:pPr>
        <w:rPr>
          <w:rFonts w:ascii="Arial Narrow" w:hAnsi="Arial Narrow"/>
          <w:b/>
          <w:sz w:val="22"/>
          <w:szCs w:val="22"/>
        </w:rPr>
      </w:pPr>
      <w:r w:rsidRPr="00A46010">
        <w:rPr>
          <w:rFonts w:ascii="Arial Narrow" w:hAnsi="Arial Narrow"/>
          <w:b/>
          <w:sz w:val="22"/>
          <w:szCs w:val="22"/>
        </w:rPr>
        <w:t xml:space="preserve">Post Title:  National Consultant </w:t>
      </w:r>
    </w:p>
    <w:p w:rsidR="00A46010" w:rsidRPr="00A46010" w:rsidRDefault="00A46010" w:rsidP="00A46010">
      <w:pPr>
        <w:rPr>
          <w:rFonts w:ascii="Arial Narrow" w:hAnsi="Arial Narrow"/>
          <w:b/>
          <w:sz w:val="22"/>
          <w:szCs w:val="22"/>
        </w:rPr>
      </w:pPr>
    </w:p>
    <w:p w:rsidR="00A46010" w:rsidRPr="00A46010" w:rsidRDefault="00A46010" w:rsidP="00A46010">
      <w:pPr>
        <w:rPr>
          <w:rFonts w:ascii="Arial Narrow" w:hAnsi="Arial Narrow"/>
          <w:sz w:val="22"/>
          <w:szCs w:val="22"/>
        </w:rPr>
      </w:pPr>
      <w:r w:rsidRPr="00A46010">
        <w:rPr>
          <w:rFonts w:ascii="Arial Narrow" w:hAnsi="Arial Narrow"/>
          <w:b/>
          <w:sz w:val="22"/>
          <w:szCs w:val="22"/>
        </w:rPr>
        <w:t>Duration: 42 working days</w:t>
      </w:r>
      <w:r w:rsidRPr="00A46010">
        <w:rPr>
          <w:rFonts w:ascii="Arial Narrow" w:hAnsi="Arial Narrow"/>
          <w:sz w:val="22"/>
          <w:szCs w:val="22"/>
        </w:rPr>
        <w:t xml:space="preserve"> </w:t>
      </w:r>
    </w:p>
    <w:p w:rsidR="00A46010" w:rsidRPr="00A46010" w:rsidRDefault="00A46010" w:rsidP="00A46010">
      <w:pPr>
        <w:rPr>
          <w:rFonts w:ascii="Arial Narrow" w:hAnsi="Arial Narrow"/>
          <w:b/>
          <w:sz w:val="22"/>
          <w:szCs w:val="22"/>
        </w:rPr>
      </w:pPr>
    </w:p>
    <w:p w:rsidR="00A46010" w:rsidRDefault="00A46010" w:rsidP="00A46010">
      <w:pPr>
        <w:rPr>
          <w:rFonts w:ascii="Arial Narrow" w:hAnsi="Arial Narrow"/>
          <w:b/>
          <w:sz w:val="22"/>
          <w:szCs w:val="22"/>
        </w:rPr>
      </w:pPr>
      <w:r w:rsidRPr="00A46010">
        <w:rPr>
          <w:rFonts w:ascii="Arial Narrow" w:hAnsi="Arial Narrow"/>
          <w:b/>
          <w:sz w:val="22"/>
          <w:szCs w:val="22"/>
        </w:rPr>
        <w:t>1. Background</w:t>
      </w:r>
    </w:p>
    <w:p w:rsidR="00A46010" w:rsidRPr="00A46010" w:rsidRDefault="00A46010" w:rsidP="00A46010">
      <w:pPr>
        <w:rPr>
          <w:rFonts w:ascii="Arial Narrow" w:hAnsi="Arial Narrow"/>
          <w:b/>
          <w:sz w:val="22"/>
          <w:szCs w:val="22"/>
        </w:rPr>
      </w:pPr>
    </w:p>
    <w:p w:rsidR="00A46010" w:rsidRPr="00A46010" w:rsidRDefault="00A46010" w:rsidP="00A46010">
      <w:pPr>
        <w:jc w:val="both"/>
        <w:rPr>
          <w:rFonts w:ascii="Arial Narrow" w:hAnsi="Arial Narrow"/>
          <w:sz w:val="22"/>
          <w:szCs w:val="22"/>
          <w:lang w:val="en-GB" w:eastAsia="en-GB"/>
        </w:rPr>
      </w:pPr>
      <w:r w:rsidRPr="00A46010">
        <w:rPr>
          <w:rFonts w:ascii="Arial Narrow" w:hAnsi="Arial Narrow"/>
          <w:sz w:val="22"/>
          <w:szCs w:val="22"/>
          <w:lang w:val="en-GB" w:eastAsia="en-GB"/>
        </w:rPr>
        <w:t>Policies are essential for ensuring that all women and children have the opportunity to achieve the highest standard of health.</w:t>
      </w:r>
    </w:p>
    <w:p w:rsidR="00A46010" w:rsidRPr="00A46010" w:rsidRDefault="00A46010" w:rsidP="00A46010">
      <w:pPr>
        <w:jc w:val="both"/>
        <w:rPr>
          <w:rFonts w:ascii="Arial Narrow" w:hAnsi="Arial Narrow"/>
          <w:sz w:val="22"/>
          <w:szCs w:val="22"/>
          <w:lang w:val="en-GB" w:eastAsia="en-GB"/>
        </w:rPr>
      </w:pPr>
      <w:r w:rsidRPr="00A46010">
        <w:rPr>
          <w:rFonts w:ascii="Arial Narrow" w:hAnsi="Arial Narrow"/>
          <w:sz w:val="22"/>
          <w:szCs w:val="22"/>
          <w:lang w:val="en-GB" w:eastAsia="en-GB"/>
        </w:rPr>
        <w:t xml:space="preserve">In the last 15 years, Rwanda has successfully designed and implemented set of policies and programs in the health sector to improve the health status of its population. </w:t>
      </w:r>
    </w:p>
    <w:p w:rsidR="00A46010" w:rsidRPr="00A46010" w:rsidRDefault="00A46010" w:rsidP="00A46010">
      <w:pPr>
        <w:jc w:val="both"/>
        <w:rPr>
          <w:rFonts w:ascii="Arial Narrow" w:hAnsi="Arial Narrow"/>
          <w:sz w:val="22"/>
          <w:szCs w:val="22"/>
          <w:lang w:val="en-GB" w:eastAsia="en-GB"/>
        </w:rPr>
      </w:pPr>
      <w:r w:rsidRPr="00A46010">
        <w:rPr>
          <w:rFonts w:ascii="Arial Narrow" w:hAnsi="Arial Narrow"/>
          <w:sz w:val="22"/>
          <w:szCs w:val="22"/>
          <w:lang w:val="en-GB" w:eastAsia="en-GB"/>
        </w:rPr>
        <w:t>As a result Rwanda made tremendous achievements in the area of Maternal and Child health.</w:t>
      </w:r>
    </w:p>
    <w:p w:rsidR="00A46010" w:rsidRPr="00A46010" w:rsidRDefault="00A46010" w:rsidP="00A46010">
      <w:pPr>
        <w:jc w:val="both"/>
        <w:rPr>
          <w:rFonts w:ascii="Arial Narrow" w:hAnsi="Arial Narrow"/>
          <w:sz w:val="22"/>
          <w:szCs w:val="22"/>
          <w:lang w:val="en-GB" w:eastAsia="en-GB"/>
        </w:rPr>
      </w:pPr>
    </w:p>
    <w:p w:rsidR="00A46010" w:rsidRPr="00A46010" w:rsidRDefault="00A46010" w:rsidP="00A46010">
      <w:pPr>
        <w:jc w:val="both"/>
        <w:rPr>
          <w:rFonts w:ascii="Arial Narrow" w:hAnsi="Arial Narrow"/>
          <w:sz w:val="22"/>
          <w:szCs w:val="22"/>
          <w:lang w:val="en-GB" w:eastAsia="en-GB"/>
        </w:rPr>
      </w:pPr>
      <w:r w:rsidRPr="00A46010">
        <w:rPr>
          <w:rFonts w:ascii="Arial Narrow" w:hAnsi="Arial Narrow"/>
          <w:sz w:val="22"/>
          <w:szCs w:val="22"/>
          <w:lang w:val="en-GB" w:eastAsia="en-GB"/>
        </w:rPr>
        <w:t>However despite tremendous progress in reducing maternal mortality, there are still challenges;</w:t>
      </w:r>
    </w:p>
    <w:p w:rsidR="00A46010" w:rsidRPr="00A46010" w:rsidRDefault="00A46010" w:rsidP="00A46010">
      <w:pPr>
        <w:jc w:val="both"/>
        <w:rPr>
          <w:rFonts w:ascii="Arial Narrow" w:hAnsi="Arial Narrow"/>
          <w:sz w:val="22"/>
          <w:szCs w:val="22"/>
          <w:lang w:val="en-GB" w:eastAsia="en-GB"/>
        </w:rPr>
      </w:pPr>
    </w:p>
    <w:p w:rsidR="00A46010" w:rsidRPr="00A46010" w:rsidRDefault="00A46010" w:rsidP="00A46010">
      <w:pPr>
        <w:pStyle w:val="ListParagraph"/>
        <w:numPr>
          <w:ilvl w:val="0"/>
          <w:numId w:val="48"/>
        </w:numPr>
        <w:spacing w:after="0" w:line="240" w:lineRule="auto"/>
        <w:jc w:val="both"/>
        <w:rPr>
          <w:rFonts w:ascii="Arial Narrow" w:eastAsia="Times New Roman" w:hAnsi="Arial Narrow" w:cs="Times New Roman"/>
          <w:lang w:val="en-GB" w:eastAsia="en-GB"/>
        </w:rPr>
      </w:pPr>
      <w:r w:rsidRPr="00A46010">
        <w:rPr>
          <w:rFonts w:ascii="Arial Narrow" w:eastAsia="Times New Roman" w:hAnsi="Arial Narrow" w:cs="Times New Roman"/>
          <w:lang w:val="en-GB" w:eastAsia="en-GB"/>
        </w:rPr>
        <w:t>The unmet need for Family Planning (19%, DHS 2015) is still high</w:t>
      </w:r>
    </w:p>
    <w:p w:rsidR="00A46010" w:rsidRPr="00A46010" w:rsidRDefault="00A46010" w:rsidP="00A46010">
      <w:pPr>
        <w:pStyle w:val="ListParagraph"/>
        <w:numPr>
          <w:ilvl w:val="0"/>
          <w:numId w:val="48"/>
        </w:numPr>
        <w:spacing w:after="0" w:line="240" w:lineRule="auto"/>
        <w:jc w:val="both"/>
        <w:rPr>
          <w:rFonts w:ascii="Arial Narrow" w:eastAsia="Times New Roman" w:hAnsi="Arial Narrow" w:cs="Times New Roman"/>
          <w:lang w:val="en-GB" w:eastAsia="en-GB"/>
        </w:rPr>
      </w:pPr>
      <w:r w:rsidRPr="00A46010">
        <w:rPr>
          <w:rFonts w:ascii="Arial Narrow" w:eastAsia="Times New Roman" w:hAnsi="Arial Narrow" w:cs="Times New Roman"/>
          <w:lang w:val="en-GB" w:eastAsia="en-GB"/>
        </w:rPr>
        <w:t>More progress needed on gender equality when it comes to FP decisions between couples</w:t>
      </w:r>
    </w:p>
    <w:p w:rsidR="00A46010" w:rsidRPr="00A46010" w:rsidRDefault="00A46010" w:rsidP="00A46010">
      <w:pPr>
        <w:pStyle w:val="ListParagraph"/>
        <w:numPr>
          <w:ilvl w:val="0"/>
          <w:numId w:val="48"/>
        </w:numPr>
        <w:spacing w:after="0" w:line="240" w:lineRule="auto"/>
        <w:jc w:val="both"/>
        <w:rPr>
          <w:rFonts w:ascii="Arial Narrow" w:eastAsia="Times New Roman" w:hAnsi="Arial Narrow" w:cs="Times New Roman"/>
          <w:lang w:val="en-GB" w:eastAsia="en-GB"/>
        </w:rPr>
      </w:pPr>
      <w:r w:rsidRPr="00A46010">
        <w:rPr>
          <w:rFonts w:ascii="Arial Narrow" w:eastAsia="Times New Roman" w:hAnsi="Arial Narrow" w:cs="Times New Roman"/>
          <w:lang w:val="en-GB" w:eastAsia="en-GB"/>
        </w:rPr>
        <w:t>The drop out of FP users is high and reasons not well known</w:t>
      </w:r>
    </w:p>
    <w:p w:rsidR="00A46010" w:rsidRPr="00A46010" w:rsidRDefault="00A46010" w:rsidP="00A46010">
      <w:pPr>
        <w:pStyle w:val="ListParagraph"/>
        <w:numPr>
          <w:ilvl w:val="0"/>
          <w:numId w:val="48"/>
        </w:numPr>
        <w:spacing w:after="0" w:line="240" w:lineRule="auto"/>
        <w:jc w:val="both"/>
        <w:rPr>
          <w:rFonts w:ascii="Arial Narrow" w:eastAsia="Times New Roman" w:hAnsi="Arial Narrow" w:cs="Times New Roman"/>
          <w:lang w:val="en-GB" w:eastAsia="en-GB"/>
        </w:rPr>
      </w:pPr>
      <w:r w:rsidRPr="00A46010">
        <w:rPr>
          <w:rFonts w:ascii="Arial Narrow" w:eastAsia="Times New Roman" w:hAnsi="Arial Narrow" w:cs="Times New Roman"/>
          <w:lang w:val="en-GB" w:eastAsia="en-GB"/>
        </w:rPr>
        <w:t>Limited number of health facilities that provide the full range of ASRH services,  and youth friendly services</w:t>
      </w:r>
    </w:p>
    <w:p w:rsidR="00A46010" w:rsidRPr="00A46010" w:rsidRDefault="00A46010" w:rsidP="00A46010">
      <w:pPr>
        <w:pStyle w:val="ListParagraph"/>
        <w:numPr>
          <w:ilvl w:val="0"/>
          <w:numId w:val="48"/>
        </w:numPr>
        <w:spacing w:after="0" w:line="240" w:lineRule="auto"/>
        <w:jc w:val="both"/>
        <w:rPr>
          <w:rFonts w:ascii="Arial Narrow" w:eastAsia="Times New Roman" w:hAnsi="Arial Narrow" w:cs="Times New Roman"/>
          <w:lang w:val="en-GB" w:eastAsia="en-GB"/>
        </w:rPr>
      </w:pPr>
      <w:r w:rsidRPr="00A46010">
        <w:rPr>
          <w:rFonts w:ascii="Arial Narrow" w:eastAsia="Times New Roman" w:hAnsi="Arial Narrow" w:cs="Times New Roman"/>
          <w:lang w:val="en-GB" w:eastAsia="en-GB"/>
        </w:rPr>
        <w:t xml:space="preserve">Ratio Midwives/Population is still low </w:t>
      </w:r>
    </w:p>
    <w:p w:rsidR="00A46010" w:rsidRPr="00A46010" w:rsidRDefault="00A46010" w:rsidP="00A46010">
      <w:pPr>
        <w:pStyle w:val="ListParagraph"/>
        <w:numPr>
          <w:ilvl w:val="0"/>
          <w:numId w:val="48"/>
        </w:numPr>
        <w:spacing w:after="0" w:line="240" w:lineRule="auto"/>
        <w:jc w:val="both"/>
        <w:rPr>
          <w:rFonts w:ascii="Arial Narrow" w:eastAsia="Times New Roman" w:hAnsi="Arial Narrow" w:cs="Times New Roman"/>
          <w:lang w:val="en-GB" w:eastAsia="en-GB"/>
        </w:rPr>
      </w:pPr>
      <w:r w:rsidRPr="00A46010">
        <w:rPr>
          <w:rFonts w:ascii="Arial Narrow" w:eastAsia="Times New Roman" w:hAnsi="Arial Narrow" w:cs="Times New Roman"/>
          <w:lang w:val="en-GB" w:eastAsia="en-GB"/>
        </w:rPr>
        <w:t>Modern Contraceptive Prevalence Rate (</w:t>
      </w:r>
      <w:proofErr w:type="spellStart"/>
      <w:r w:rsidRPr="00A46010">
        <w:rPr>
          <w:rFonts w:ascii="Arial Narrow" w:eastAsia="Times New Roman" w:hAnsi="Arial Narrow" w:cs="Times New Roman"/>
          <w:lang w:val="en-GB" w:eastAsia="en-GB"/>
        </w:rPr>
        <w:t>mCPR</w:t>
      </w:r>
      <w:proofErr w:type="spellEnd"/>
      <w:r w:rsidRPr="00A46010">
        <w:rPr>
          <w:rFonts w:ascii="Arial Narrow" w:eastAsia="Times New Roman" w:hAnsi="Arial Narrow" w:cs="Times New Roman"/>
          <w:lang w:val="en-GB" w:eastAsia="en-GB"/>
        </w:rPr>
        <w:t xml:space="preserve">) among sexually active adolescents stands at 33%; much lower than the total </w:t>
      </w:r>
      <w:proofErr w:type="spellStart"/>
      <w:r w:rsidRPr="00A46010">
        <w:rPr>
          <w:rFonts w:ascii="Arial Narrow" w:eastAsia="Times New Roman" w:hAnsi="Arial Narrow" w:cs="Times New Roman"/>
          <w:lang w:val="en-GB" w:eastAsia="en-GB"/>
        </w:rPr>
        <w:t>mCPR</w:t>
      </w:r>
      <w:proofErr w:type="spellEnd"/>
      <w:r w:rsidRPr="00A46010">
        <w:rPr>
          <w:rFonts w:ascii="Arial Narrow" w:eastAsia="Times New Roman" w:hAnsi="Arial Narrow" w:cs="Times New Roman"/>
          <w:lang w:val="en-GB" w:eastAsia="en-GB"/>
        </w:rPr>
        <w:t xml:space="preserve"> of 47.5%.  </w:t>
      </w:r>
    </w:p>
    <w:p w:rsidR="00A46010" w:rsidRPr="00A46010" w:rsidRDefault="00A46010" w:rsidP="00A46010">
      <w:pPr>
        <w:rPr>
          <w:rFonts w:ascii="Arial Narrow" w:hAnsi="Arial Narrow"/>
          <w:sz w:val="22"/>
          <w:szCs w:val="22"/>
        </w:rPr>
      </w:pPr>
    </w:p>
    <w:p w:rsidR="00A46010" w:rsidRDefault="00A46010" w:rsidP="00A46010">
      <w:pPr>
        <w:rPr>
          <w:rFonts w:ascii="Arial Narrow" w:hAnsi="Arial Narrow"/>
          <w:sz w:val="22"/>
          <w:szCs w:val="22"/>
        </w:rPr>
      </w:pPr>
      <w:r w:rsidRPr="00A46010">
        <w:rPr>
          <w:rFonts w:ascii="Arial Narrow" w:hAnsi="Arial Narrow"/>
          <w:sz w:val="22"/>
          <w:szCs w:val="22"/>
        </w:rPr>
        <w:t>Some of the above mentioned policies are now expiring and the development environment is has evolved with the new SDGs hence the need to write and/or revise existing policy. In this context the Ministry of Health has decided to have one comprehensive MCH policy from which strategic plans for ASRH and Family Planning will be drawn.</w:t>
      </w:r>
    </w:p>
    <w:p w:rsidR="00A46010" w:rsidRPr="00A46010" w:rsidRDefault="00A46010" w:rsidP="00A46010">
      <w:pPr>
        <w:rPr>
          <w:rFonts w:ascii="Arial Narrow" w:hAnsi="Arial Narrow"/>
          <w:sz w:val="22"/>
          <w:szCs w:val="22"/>
        </w:rPr>
      </w:pPr>
    </w:p>
    <w:p w:rsidR="00A46010" w:rsidRPr="00A46010" w:rsidRDefault="00A46010" w:rsidP="00A46010">
      <w:pPr>
        <w:rPr>
          <w:rFonts w:ascii="Arial Narrow" w:hAnsi="Arial Narrow"/>
          <w:b/>
          <w:sz w:val="22"/>
          <w:szCs w:val="22"/>
        </w:rPr>
      </w:pPr>
      <w:r w:rsidRPr="00A46010">
        <w:rPr>
          <w:rFonts w:ascii="Arial Narrow" w:hAnsi="Arial Narrow"/>
          <w:b/>
          <w:sz w:val="22"/>
          <w:szCs w:val="22"/>
        </w:rPr>
        <w:t>2. Purpose of the consultancy</w:t>
      </w:r>
    </w:p>
    <w:p w:rsidR="00A46010" w:rsidRDefault="00A46010" w:rsidP="00A46010">
      <w:pPr>
        <w:rPr>
          <w:rFonts w:ascii="Arial Narrow" w:hAnsi="Arial Narrow"/>
          <w:sz w:val="22"/>
          <w:szCs w:val="22"/>
        </w:rPr>
      </w:pPr>
    </w:p>
    <w:p w:rsidR="00A46010" w:rsidRDefault="00A46010" w:rsidP="00A46010">
      <w:pPr>
        <w:rPr>
          <w:rFonts w:ascii="Arial Narrow" w:hAnsi="Arial Narrow"/>
          <w:sz w:val="22"/>
          <w:szCs w:val="22"/>
        </w:rPr>
      </w:pPr>
      <w:r w:rsidRPr="00A46010">
        <w:rPr>
          <w:rFonts w:ascii="Arial Narrow" w:hAnsi="Arial Narrow"/>
          <w:sz w:val="22"/>
          <w:szCs w:val="22"/>
        </w:rPr>
        <w:t>The purpose of the consultancy is to lead and provide technical support to the process of the development of the draft Maternal and Child Health Policy; taking into consideration national development goals (EDPRS II and Vision 2020), international post 2015 Development Agenda and other global strategic documents such as SDGs. The policy will be a comprehensive document encompassing   Reproductive, Maternal, Neonatal, Child and Adolescent Health.</w:t>
      </w:r>
    </w:p>
    <w:p w:rsidR="00A46010" w:rsidRPr="00A46010" w:rsidRDefault="00A46010" w:rsidP="00A46010">
      <w:pPr>
        <w:rPr>
          <w:rFonts w:ascii="Arial Narrow" w:hAnsi="Arial Narrow"/>
          <w:sz w:val="22"/>
          <w:szCs w:val="22"/>
        </w:rPr>
      </w:pPr>
    </w:p>
    <w:p w:rsidR="00A46010" w:rsidRPr="00A46010" w:rsidRDefault="00A46010" w:rsidP="00A46010">
      <w:pPr>
        <w:rPr>
          <w:rFonts w:ascii="Arial Narrow" w:hAnsi="Arial Narrow"/>
          <w:b/>
          <w:sz w:val="22"/>
          <w:szCs w:val="22"/>
        </w:rPr>
      </w:pPr>
      <w:r w:rsidRPr="00A46010">
        <w:rPr>
          <w:rFonts w:ascii="Arial Narrow" w:hAnsi="Arial Narrow"/>
          <w:b/>
          <w:sz w:val="22"/>
          <w:szCs w:val="22"/>
        </w:rPr>
        <w:t>3. Scope of work:</w:t>
      </w:r>
    </w:p>
    <w:p w:rsidR="00A46010" w:rsidRDefault="00A46010" w:rsidP="00A46010">
      <w:pPr>
        <w:rPr>
          <w:rFonts w:ascii="Arial Narrow" w:hAnsi="Arial Narrow"/>
          <w:sz w:val="22"/>
          <w:szCs w:val="22"/>
        </w:rPr>
      </w:pPr>
    </w:p>
    <w:p w:rsidR="00A46010" w:rsidRDefault="00A46010" w:rsidP="00A46010">
      <w:pPr>
        <w:rPr>
          <w:rFonts w:ascii="Arial Narrow" w:hAnsi="Arial Narrow"/>
          <w:sz w:val="22"/>
          <w:szCs w:val="22"/>
        </w:rPr>
      </w:pPr>
      <w:r w:rsidRPr="00A46010">
        <w:rPr>
          <w:rFonts w:ascii="Arial Narrow" w:hAnsi="Arial Narrow"/>
          <w:sz w:val="22"/>
          <w:szCs w:val="22"/>
        </w:rPr>
        <w:t>The consultant is expected to:</w:t>
      </w:r>
    </w:p>
    <w:p w:rsidR="00A46010" w:rsidRPr="00A46010" w:rsidRDefault="00A46010" w:rsidP="00A46010">
      <w:pPr>
        <w:rPr>
          <w:rFonts w:ascii="Arial Narrow" w:hAnsi="Arial Narrow"/>
          <w:sz w:val="22"/>
          <w:szCs w:val="22"/>
        </w:rPr>
      </w:pP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 xml:space="preserve">Undertake a literature review on recent global, regional and local evidence (from 2012 onwards) in the field of RMNCAH and national policy and programmatic developments/issues that have a bearing on RMNCAH in Rwanda. </w:t>
      </w: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Undertake an assessment of implementation of the expiring policy using secondary data plus primary data if necessary.</w:t>
      </w: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Undertake consultations with key stakeholders to get information to feed into the draft MCH policy document.</w:t>
      </w: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Coordinate the convening and documentation of a one- day stakeholders’ consultation meeting to solicit inputs for the development of the draft policy</w:t>
      </w: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 xml:space="preserve">Conduct an agreed number of key informant interviews with selected stakeholders and focus group discussion sessions with young people to complement the literature review, and inputs from the one-day consultation </w:t>
      </w: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Draft a comprehensive MCH policy</w:t>
      </w:r>
    </w:p>
    <w:p w:rsidR="00A46010" w:rsidRP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Lead the process of validation of the draft policy through a workshop to get  stakeholders’ inputs</w:t>
      </w:r>
    </w:p>
    <w:p w:rsidR="00A46010" w:rsidRDefault="00A46010" w:rsidP="00A46010">
      <w:pPr>
        <w:pStyle w:val="ListParagraph"/>
        <w:numPr>
          <w:ilvl w:val="0"/>
          <w:numId w:val="50"/>
        </w:numPr>
        <w:spacing w:line="240" w:lineRule="auto"/>
        <w:rPr>
          <w:rFonts w:ascii="Arial Narrow" w:hAnsi="Arial Narrow"/>
        </w:rPr>
      </w:pPr>
      <w:r w:rsidRPr="00A46010">
        <w:rPr>
          <w:rFonts w:ascii="Arial Narrow" w:hAnsi="Arial Narrow"/>
        </w:rPr>
        <w:t xml:space="preserve">Submit the final agreed draft submission to the Ministry of Health </w:t>
      </w:r>
    </w:p>
    <w:p w:rsidR="00A46010" w:rsidRPr="00A46010" w:rsidRDefault="00A46010" w:rsidP="00A46010">
      <w:pPr>
        <w:pStyle w:val="ListParagraph"/>
        <w:spacing w:line="240" w:lineRule="auto"/>
        <w:rPr>
          <w:rFonts w:ascii="Arial Narrow" w:hAnsi="Arial Narrow"/>
        </w:rPr>
      </w:pPr>
    </w:p>
    <w:p w:rsidR="00A46010" w:rsidRPr="00A46010" w:rsidRDefault="00A46010" w:rsidP="00A46010">
      <w:pPr>
        <w:rPr>
          <w:rFonts w:ascii="Arial Narrow" w:hAnsi="Arial Narrow"/>
          <w:b/>
          <w:sz w:val="22"/>
          <w:szCs w:val="22"/>
        </w:rPr>
      </w:pPr>
      <w:r w:rsidRPr="00A46010">
        <w:rPr>
          <w:rFonts w:ascii="Arial Narrow" w:hAnsi="Arial Narrow"/>
          <w:b/>
          <w:sz w:val="22"/>
          <w:szCs w:val="22"/>
        </w:rPr>
        <w:lastRenderedPageBreak/>
        <w:t xml:space="preserve">4. Approach </w:t>
      </w:r>
    </w:p>
    <w:p w:rsidR="00A46010" w:rsidRDefault="00A46010" w:rsidP="00A46010">
      <w:pPr>
        <w:rPr>
          <w:rFonts w:ascii="Arial Narrow" w:hAnsi="Arial Narrow"/>
          <w:sz w:val="22"/>
          <w:szCs w:val="22"/>
        </w:rPr>
      </w:pPr>
    </w:p>
    <w:p w:rsidR="00A46010" w:rsidRDefault="00A46010" w:rsidP="00A46010">
      <w:pPr>
        <w:rPr>
          <w:rFonts w:ascii="Arial Narrow" w:hAnsi="Arial Narrow"/>
          <w:sz w:val="22"/>
          <w:szCs w:val="22"/>
        </w:rPr>
      </w:pPr>
      <w:r w:rsidRPr="00A46010">
        <w:rPr>
          <w:rFonts w:ascii="Arial Narrow" w:hAnsi="Arial Narrow"/>
          <w:sz w:val="22"/>
          <w:szCs w:val="22"/>
        </w:rPr>
        <w:t xml:space="preserve">The consultant is expected to work directly under supervision of the   MCH Specialist of the Ministry of Health and use a consultative and inclusive approach to ensure that all key stakeholders are actively involved during the process of the design of the draft policy. This will require working closely with UNFPA. </w:t>
      </w:r>
    </w:p>
    <w:p w:rsidR="00A46010" w:rsidRPr="00A46010" w:rsidRDefault="00A46010" w:rsidP="00A46010">
      <w:pPr>
        <w:rPr>
          <w:rFonts w:ascii="Arial Narrow" w:hAnsi="Arial Narrow"/>
          <w:sz w:val="22"/>
          <w:szCs w:val="22"/>
        </w:rPr>
      </w:pPr>
    </w:p>
    <w:p w:rsidR="00A46010" w:rsidRPr="00A46010" w:rsidRDefault="00A46010" w:rsidP="00A46010">
      <w:pPr>
        <w:rPr>
          <w:rFonts w:ascii="Arial Narrow" w:hAnsi="Arial Narrow"/>
          <w:b/>
          <w:sz w:val="22"/>
          <w:szCs w:val="22"/>
        </w:rPr>
      </w:pPr>
      <w:r w:rsidRPr="00A46010">
        <w:rPr>
          <w:rFonts w:ascii="Arial Narrow" w:hAnsi="Arial Narrow"/>
          <w:b/>
          <w:sz w:val="22"/>
          <w:szCs w:val="22"/>
        </w:rPr>
        <w:t>5. Expected Deliverables</w:t>
      </w:r>
    </w:p>
    <w:p w:rsidR="00A46010" w:rsidRDefault="00A46010" w:rsidP="00A46010">
      <w:pPr>
        <w:rPr>
          <w:rFonts w:ascii="Arial Narrow" w:hAnsi="Arial Narrow"/>
          <w:sz w:val="22"/>
          <w:szCs w:val="22"/>
        </w:rPr>
      </w:pPr>
    </w:p>
    <w:p w:rsidR="00A46010" w:rsidRPr="00A46010" w:rsidRDefault="00A46010" w:rsidP="00A46010">
      <w:pPr>
        <w:rPr>
          <w:rFonts w:ascii="Arial Narrow" w:hAnsi="Arial Narrow"/>
          <w:sz w:val="22"/>
          <w:szCs w:val="22"/>
        </w:rPr>
      </w:pPr>
      <w:r w:rsidRPr="00A46010">
        <w:rPr>
          <w:rFonts w:ascii="Arial Narrow" w:hAnsi="Arial Narrow"/>
          <w:sz w:val="22"/>
          <w:szCs w:val="22"/>
        </w:rPr>
        <w:t>a) An inception report outlining the findings from the literature review, detailed methodology and grant chart with timeline to complete this assignment.</w:t>
      </w:r>
    </w:p>
    <w:p w:rsidR="00A46010" w:rsidRPr="00A46010" w:rsidRDefault="00A46010" w:rsidP="00A46010">
      <w:pPr>
        <w:rPr>
          <w:rFonts w:ascii="Arial Narrow" w:hAnsi="Arial Narrow"/>
          <w:sz w:val="22"/>
          <w:szCs w:val="22"/>
        </w:rPr>
      </w:pPr>
      <w:r w:rsidRPr="00A46010">
        <w:rPr>
          <w:rFonts w:ascii="Arial Narrow" w:hAnsi="Arial Narrow"/>
          <w:sz w:val="22"/>
          <w:szCs w:val="22"/>
        </w:rPr>
        <w:t>b) A synthesis report containing the evidence presented and main discussion points raised and agreed at the stakeholder’s consultation meeting;</w:t>
      </w:r>
    </w:p>
    <w:p w:rsidR="00A46010" w:rsidRPr="00A46010" w:rsidRDefault="00A46010" w:rsidP="00A46010">
      <w:pPr>
        <w:rPr>
          <w:rFonts w:ascii="Arial Narrow" w:hAnsi="Arial Narrow"/>
          <w:sz w:val="22"/>
          <w:szCs w:val="22"/>
        </w:rPr>
      </w:pPr>
      <w:r w:rsidRPr="00A46010">
        <w:rPr>
          <w:rFonts w:ascii="Arial Narrow" w:hAnsi="Arial Narrow"/>
          <w:sz w:val="22"/>
          <w:szCs w:val="22"/>
        </w:rPr>
        <w:t>c) An outline of the draft policy informed by recent evidence</w:t>
      </w:r>
    </w:p>
    <w:p w:rsidR="00A46010" w:rsidRPr="00A46010" w:rsidRDefault="00A46010" w:rsidP="00A46010">
      <w:pPr>
        <w:rPr>
          <w:rFonts w:ascii="Arial Narrow" w:hAnsi="Arial Narrow"/>
          <w:sz w:val="22"/>
          <w:szCs w:val="22"/>
        </w:rPr>
      </w:pPr>
      <w:r w:rsidRPr="00A46010">
        <w:rPr>
          <w:rFonts w:ascii="Arial Narrow" w:hAnsi="Arial Narrow"/>
          <w:sz w:val="22"/>
          <w:szCs w:val="22"/>
        </w:rPr>
        <w:t>d) A completed, formatted and edited final draft policy.</w:t>
      </w:r>
    </w:p>
    <w:p w:rsidR="00A46010" w:rsidRPr="00A46010" w:rsidRDefault="00A46010" w:rsidP="00A46010">
      <w:pPr>
        <w:rPr>
          <w:rFonts w:ascii="Arial Narrow" w:hAnsi="Arial Narrow"/>
          <w:sz w:val="22"/>
          <w:szCs w:val="22"/>
        </w:rPr>
      </w:pPr>
      <w:r w:rsidRPr="00A46010">
        <w:rPr>
          <w:rFonts w:ascii="Arial Narrow" w:hAnsi="Arial Narrow"/>
          <w:sz w:val="22"/>
          <w:szCs w:val="22"/>
        </w:rPr>
        <w:t>6. Assignment duration and management arrangements</w:t>
      </w:r>
    </w:p>
    <w:p w:rsidR="00A46010" w:rsidRDefault="00A46010" w:rsidP="00A46010">
      <w:pPr>
        <w:rPr>
          <w:rFonts w:ascii="Arial Narrow" w:hAnsi="Arial Narrow"/>
          <w:sz w:val="22"/>
          <w:szCs w:val="22"/>
        </w:rPr>
      </w:pPr>
      <w:r w:rsidRPr="00A46010">
        <w:rPr>
          <w:rFonts w:ascii="Arial Narrow" w:hAnsi="Arial Narrow"/>
          <w:sz w:val="22"/>
          <w:szCs w:val="22"/>
        </w:rPr>
        <w:t xml:space="preserve">This assignment is for 42 working days, the consultant will work from the </w:t>
      </w:r>
      <w:proofErr w:type="spellStart"/>
      <w:r w:rsidRPr="00A46010">
        <w:rPr>
          <w:rFonts w:ascii="Arial Narrow" w:hAnsi="Arial Narrow"/>
          <w:sz w:val="22"/>
          <w:szCs w:val="22"/>
        </w:rPr>
        <w:t>MoH</w:t>
      </w:r>
      <w:proofErr w:type="spellEnd"/>
      <w:r w:rsidRPr="00A46010">
        <w:rPr>
          <w:rFonts w:ascii="Arial Narrow" w:hAnsi="Arial Narrow"/>
          <w:sz w:val="22"/>
          <w:szCs w:val="22"/>
        </w:rPr>
        <w:t xml:space="preserve"> office with field work if necessary. </w:t>
      </w:r>
    </w:p>
    <w:p w:rsidR="00A46010" w:rsidRPr="00A46010" w:rsidRDefault="00A46010" w:rsidP="00A46010">
      <w:pPr>
        <w:rPr>
          <w:rFonts w:ascii="Arial Narrow" w:hAnsi="Arial Narrow"/>
          <w:sz w:val="22"/>
          <w:szCs w:val="22"/>
        </w:rPr>
      </w:pPr>
    </w:p>
    <w:p w:rsidR="00A46010" w:rsidRPr="00A46010" w:rsidRDefault="00A46010" w:rsidP="00A46010">
      <w:pPr>
        <w:rPr>
          <w:rFonts w:ascii="Arial Narrow" w:hAnsi="Arial Narrow"/>
          <w:b/>
          <w:sz w:val="22"/>
          <w:szCs w:val="22"/>
        </w:rPr>
      </w:pPr>
      <w:r w:rsidRPr="00A46010">
        <w:rPr>
          <w:rFonts w:ascii="Arial Narrow" w:hAnsi="Arial Narrow"/>
          <w:b/>
          <w:sz w:val="22"/>
          <w:szCs w:val="22"/>
        </w:rPr>
        <w:t>7. Qualifications and Experience:</w:t>
      </w:r>
    </w:p>
    <w:p w:rsidR="00A46010" w:rsidRDefault="00A46010" w:rsidP="00A46010">
      <w:pPr>
        <w:pStyle w:val="ListParagraph"/>
        <w:spacing w:line="240" w:lineRule="auto"/>
        <w:rPr>
          <w:rFonts w:ascii="Arial Narrow" w:hAnsi="Arial Narrow"/>
        </w:rPr>
      </w:pPr>
    </w:p>
    <w:p w:rsidR="00A46010" w:rsidRPr="00A46010" w:rsidRDefault="00A46010" w:rsidP="00A46010">
      <w:pPr>
        <w:pStyle w:val="ListParagraph"/>
        <w:numPr>
          <w:ilvl w:val="0"/>
          <w:numId w:val="49"/>
        </w:numPr>
        <w:spacing w:line="240" w:lineRule="auto"/>
        <w:rPr>
          <w:rFonts w:ascii="Arial Narrow" w:hAnsi="Arial Narrow"/>
        </w:rPr>
      </w:pPr>
      <w:r w:rsidRPr="00A46010">
        <w:rPr>
          <w:rFonts w:ascii="Arial Narrow" w:hAnsi="Arial Narrow"/>
        </w:rPr>
        <w:t xml:space="preserve">Bachelor degree in Public Health or medicine with an extensive experience of at least ten years in similar work is required. Advanced university degree in public health, medicine or related field preferable but not required. </w:t>
      </w:r>
    </w:p>
    <w:p w:rsidR="00A46010" w:rsidRPr="00A46010" w:rsidRDefault="00A46010" w:rsidP="00A46010">
      <w:pPr>
        <w:pStyle w:val="ListParagraph"/>
        <w:numPr>
          <w:ilvl w:val="0"/>
          <w:numId w:val="49"/>
        </w:numPr>
        <w:spacing w:line="240" w:lineRule="auto"/>
        <w:rPr>
          <w:rFonts w:ascii="Arial Narrow" w:hAnsi="Arial Narrow"/>
        </w:rPr>
      </w:pPr>
      <w:r w:rsidRPr="00A46010">
        <w:rPr>
          <w:rFonts w:ascii="Arial Narrow" w:hAnsi="Arial Narrow"/>
        </w:rPr>
        <w:t xml:space="preserve">At least 10 years- of progressive professional experience in development, design, and implementation of sexual and reproductive health and rights (SRHR)/RMNCAH </w:t>
      </w:r>
      <w:proofErr w:type="spellStart"/>
      <w:r w:rsidRPr="00A46010">
        <w:rPr>
          <w:rFonts w:ascii="Arial Narrow" w:hAnsi="Arial Narrow"/>
        </w:rPr>
        <w:t>programmes</w:t>
      </w:r>
      <w:proofErr w:type="spellEnd"/>
      <w:r w:rsidRPr="00A46010">
        <w:rPr>
          <w:rFonts w:ascii="Arial Narrow" w:hAnsi="Arial Narrow"/>
        </w:rPr>
        <w:t xml:space="preserve"> in developing countries;</w:t>
      </w:r>
    </w:p>
    <w:p w:rsidR="00A46010" w:rsidRPr="00A46010" w:rsidRDefault="00A46010" w:rsidP="00A46010">
      <w:pPr>
        <w:pStyle w:val="ListParagraph"/>
        <w:numPr>
          <w:ilvl w:val="0"/>
          <w:numId w:val="49"/>
        </w:numPr>
        <w:spacing w:line="240" w:lineRule="auto"/>
        <w:rPr>
          <w:rFonts w:ascii="Arial Narrow" w:hAnsi="Arial Narrow"/>
        </w:rPr>
      </w:pPr>
      <w:r w:rsidRPr="00A46010">
        <w:rPr>
          <w:rFonts w:ascii="Arial Narrow" w:hAnsi="Arial Narrow"/>
        </w:rPr>
        <w:t>Demonstrated successful experience in developing of evidence based publications, strategies, guidelines, reports;</w:t>
      </w:r>
    </w:p>
    <w:p w:rsidR="00A46010" w:rsidRPr="00A46010" w:rsidRDefault="00A46010" w:rsidP="00A46010">
      <w:pPr>
        <w:pStyle w:val="ListParagraph"/>
        <w:numPr>
          <w:ilvl w:val="0"/>
          <w:numId w:val="49"/>
        </w:numPr>
        <w:spacing w:line="240" w:lineRule="auto"/>
        <w:rPr>
          <w:rFonts w:ascii="Arial Narrow" w:hAnsi="Arial Narrow"/>
        </w:rPr>
      </w:pPr>
      <w:r w:rsidRPr="00A46010">
        <w:rPr>
          <w:rFonts w:ascii="Arial Narrow" w:hAnsi="Arial Narrow"/>
        </w:rPr>
        <w:t>Experience of working in Africa especially Rwanda either with Governments or UN systems will be an asset;</w:t>
      </w:r>
    </w:p>
    <w:p w:rsidR="00A46010" w:rsidRPr="00A46010" w:rsidRDefault="00A46010" w:rsidP="00A46010">
      <w:pPr>
        <w:pStyle w:val="ListParagraph"/>
        <w:numPr>
          <w:ilvl w:val="0"/>
          <w:numId w:val="49"/>
        </w:numPr>
        <w:spacing w:line="240" w:lineRule="auto"/>
        <w:rPr>
          <w:rFonts w:ascii="Arial Narrow" w:hAnsi="Arial Narrow"/>
        </w:rPr>
      </w:pPr>
      <w:r w:rsidRPr="00A46010">
        <w:rPr>
          <w:rFonts w:ascii="Arial Narrow" w:hAnsi="Arial Narrow"/>
        </w:rPr>
        <w:t xml:space="preserve">Experience in the management of county or national level RMNCAH or Health related </w:t>
      </w:r>
      <w:proofErr w:type="spellStart"/>
      <w:r w:rsidRPr="00A46010">
        <w:rPr>
          <w:rFonts w:ascii="Arial Narrow" w:hAnsi="Arial Narrow"/>
        </w:rPr>
        <w:t>programmes</w:t>
      </w:r>
      <w:proofErr w:type="spellEnd"/>
      <w:r w:rsidRPr="00A46010">
        <w:rPr>
          <w:rFonts w:ascii="Arial Narrow" w:hAnsi="Arial Narrow"/>
        </w:rPr>
        <w:t>;</w:t>
      </w:r>
    </w:p>
    <w:p w:rsidR="00A46010" w:rsidRPr="00A46010" w:rsidRDefault="00A46010" w:rsidP="00A46010">
      <w:pPr>
        <w:pStyle w:val="ListParagraph"/>
        <w:numPr>
          <w:ilvl w:val="0"/>
          <w:numId w:val="49"/>
        </w:numPr>
        <w:spacing w:line="240" w:lineRule="auto"/>
        <w:rPr>
          <w:rFonts w:ascii="Arial Narrow" w:hAnsi="Arial Narrow"/>
        </w:rPr>
      </w:pPr>
      <w:r w:rsidRPr="00A46010">
        <w:rPr>
          <w:rFonts w:ascii="Arial Narrow" w:hAnsi="Arial Narrow"/>
        </w:rPr>
        <w:t>Fluency in English with excellent writing, analytical and communication skills</w:t>
      </w:r>
    </w:p>
    <w:p w:rsidR="00A46010" w:rsidRPr="00A46010" w:rsidRDefault="00A46010" w:rsidP="00A46010">
      <w:pPr>
        <w:rPr>
          <w:rFonts w:ascii="Arial Narrow" w:hAnsi="Arial Narrow"/>
          <w:b/>
          <w:sz w:val="22"/>
          <w:szCs w:val="22"/>
        </w:rPr>
      </w:pPr>
      <w:r w:rsidRPr="00A46010">
        <w:rPr>
          <w:rFonts w:ascii="Arial Narrow" w:hAnsi="Arial Narrow"/>
          <w:b/>
          <w:sz w:val="22"/>
          <w:szCs w:val="22"/>
        </w:rPr>
        <w:t>8. How to apply:</w:t>
      </w:r>
    </w:p>
    <w:p w:rsidR="00A46010" w:rsidRDefault="00A46010" w:rsidP="00A46010">
      <w:pPr>
        <w:rPr>
          <w:rFonts w:ascii="Arial Narrow" w:hAnsi="Arial Narrow"/>
          <w:sz w:val="22"/>
          <w:szCs w:val="22"/>
        </w:rPr>
      </w:pPr>
    </w:p>
    <w:p w:rsidR="00A46010" w:rsidRDefault="00A46010" w:rsidP="00A46010">
      <w:pPr>
        <w:rPr>
          <w:rFonts w:ascii="Arial Narrow" w:hAnsi="Arial Narrow"/>
          <w:sz w:val="22"/>
          <w:szCs w:val="22"/>
        </w:rPr>
      </w:pPr>
      <w:r w:rsidRPr="00A46010">
        <w:rPr>
          <w:rFonts w:ascii="Arial Narrow" w:hAnsi="Arial Narrow"/>
          <w:sz w:val="22"/>
          <w:szCs w:val="22"/>
        </w:rPr>
        <w:t xml:space="preserve">Interested consultants should submit technical and financial proposals to UNFPA Representative, United Nations Population Fund at Aurore Building, </w:t>
      </w:r>
      <w:proofErr w:type="spellStart"/>
      <w:r w:rsidRPr="00A46010">
        <w:rPr>
          <w:rFonts w:ascii="Arial Narrow" w:hAnsi="Arial Narrow"/>
          <w:sz w:val="22"/>
          <w:szCs w:val="22"/>
        </w:rPr>
        <w:t>Umuganda</w:t>
      </w:r>
      <w:proofErr w:type="spellEnd"/>
      <w:r w:rsidRPr="00A46010">
        <w:rPr>
          <w:rFonts w:ascii="Arial Narrow" w:hAnsi="Arial Narrow"/>
          <w:sz w:val="22"/>
          <w:szCs w:val="22"/>
        </w:rPr>
        <w:t xml:space="preserve"> Avenue, </w:t>
      </w:r>
      <w:proofErr w:type="spellStart"/>
      <w:proofErr w:type="gramStart"/>
      <w:r w:rsidRPr="00A46010">
        <w:rPr>
          <w:rFonts w:ascii="Arial Narrow" w:hAnsi="Arial Narrow"/>
          <w:sz w:val="22"/>
          <w:szCs w:val="22"/>
        </w:rPr>
        <w:t>Kacyiru</w:t>
      </w:r>
      <w:proofErr w:type="spellEnd"/>
      <w:proofErr w:type="gramEnd"/>
      <w:r w:rsidRPr="00A46010">
        <w:rPr>
          <w:rFonts w:ascii="Arial Narrow" w:hAnsi="Arial Narrow"/>
          <w:sz w:val="22"/>
          <w:szCs w:val="22"/>
        </w:rPr>
        <w:t xml:space="preserve"> or via email at   </w:t>
      </w:r>
      <w:hyperlink r:id="rId8" w:history="1">
        <w:r w:rsidRPr="00A46010">
          <w:rPr>
            <w:rStyle w:val="Hyperlink"/>
            <w:rFonts w:ascii="Arial Narrow" w:hAnsi="Arial Narrow"/>
            <w:sz w:val="22"/>
            <w:szCs w:val="22"/>
          </w:rPr>
          <w:t>rwanda.office@unfpa.org</w:t>
        </w:r>
      </w:hyperlink>
      <w:r w:rsidRPr="00A46010">
        <w:rPr>
          <w:rFonts w:ascii="Arial Narrow" w:hAnsi="Arial Narrow"/>
          <w:sz w:val="22"/>
          <w:szCs w:val="22"/>
        </w:rPr>
        <w:t xml:space="preserve">  not later than 2</w:t>
      </w:r>
      <w:r>
        <w:rPr>
          <w:rFonts w:ascii="Arial Narrow" w:hAnsi="Arial Narrow"/>
          <w:sz w:val="22"/>
          <w:szCs w:val="22"/>
        </w:rPr>
        <w:t>4</w:t>
      </w:r>
      <w:r w:rsidRPr="00A46010">
        <w:rPr>
          <w:rFonts w:ascii="Arial Narrow" w:hAnsi="Arial Narrow"/>
          <w:sz w:val="22"/>
          <w:szCs w:val="22"/>
          <w:vertAlign w:val="superscript"/>
        </w:rPr>
        <w:t>th</w:t>
      </w:r>
      <w:r>
        <w:rPr>
          <w:rFonts w:ascii="Arial Narrow" w:hAnsi="Arial Narrow"/>
          <w:sz w:val="22"/>
          <w:szCs w:val="22"/>
        </w:rPr>
        <w:t xml:space="preserve"> </w:t>
      </w:r>
      <w:r w:rsidRPr="00A46010">
        <w:rPr>
          <w:rFonts w:ascii="Arial Narrow" w:hAnsi="Arial Narrow"/>
          <w:sz w:val="22"/>
          <w:szCs w:val="22"/>
        </w:rPr>
        <w:t xml:space="preserve">August 2016, at 5:00 pm. </w:t>
      </w:r>
    </w:p>
    <w:p w:rsidR="00A46010" w:rsidRPr="00A46010" w:rsidRDefault="00A46010" w:rsidP="00A46010">
      <w:pPr>
        <w:rPr>
          <w:rFonts w:ascii="Arial Narrow" w:hAnsi="Arial Narrow"/>
          <w:sz w:val="22"/>
          <w:szCs w:val="22"/>
        </w:rPr>
      </w:pPr>
    </w:p>
    <w:p w:rsidR="00A46010" w:rsidRDefault="00A46010" w:rsidP="00A46010">
      <w:pPr>
        <w:rPr>
          <w:rFonts w:ascii="Arial Narrow" w:hAnsi="Arial Narrow"/>
          <w:sz w:val="22"/>
          <w:szCs w:val="22"/>
        </w:rPr>
      </w:pPr>
      <w:r w:rsidRPr="00A46010">
        <w:rPr>
          <w:rFonts w:ascii="Arial Narrow" w:hAnsi="Arial Narrow"/>
          <w:sz w:val="22"/>
          <w:szCs w:val="22"/>
        </w:rPr>
        <w:t xml:space="preserve">Only pre-selected candidates will be contacted. </w:t>
      </w:r>
    </w:p>
    <w:p w:rsidR="00A46010" w:rsidRPr="00A46010" w:rsidRDefault="00A46010" w:rsidP="00A46010">
      <w:pPr>
        <w:rPr>
          <w:rFonts w:ascii="Arial Narrow" w:hAnsi="Arial Narrow"/>
          <w:sz w:val="22"/>
          <w:szCs w:val="22"/>
        </w:rPr>
      </w:pPr>
    </w:p>
    <w:p w:rsidR="00A46010" w:rsidRPr="00A46010" w:rsidRDefault="00A46010" w:rsidP="00A46010">
      <w:pPr>
        <w:jc w:val="center"/>
        <w:rPr>
          <w:rFonts w:ascii="Arial Narrow" w:hAnsi="Arial Narrow"/>
          <w:b/>
          <w:sz w:val="22"/>
          <w:szCs w:val="22"/>
        </w:rPr>
      </w:pPr>
      <w:r w:rsidRPr="00A46010">
        <w:rPr>
          <w:rFonts w:ascii="Arial Narrow" w:hAnsi="Arial Narrow"/>
          <w:b/>
          <w:sz w:val="22"/>
          <w:szCs w:val="22"/>
        </w:rPr>
        <w:t>Done at Kigali on 1</w:t>
      </w:r>
      <w:r w:rsidRPr="00A46010">
        <w:rPr>
          <w:rFonts w:ascii="Arial Narrow" w:hAnsi="Arial Narrow"/>
          <w:b/>
          <w:sz w:val="22"/>
          <w:szCs w:val="22"/>
        </w:rPr>
        <w:t>6</w:t>
      </w:r>
      <w:r w:rsidRPr="00A46010">
        <w:rPr>
          <w:rFonts w:ascii="Arial Narrow" w:hAnsi="Arial Narrow"/>
          <w:b/>
          <w:sz w:val="22"/>
          <w:szCs w:val="22"/>
          <w:vertAlign w:val="superscript"/>
        </w:rPr>
        <w:t>th</w:t>
      </w:r>
      <w:r w:rsidRPr="00A46010">
        <w:rPr>
          <w:rFonts w:ascii="Arial Narrow" w:hAnsi="Arial Narrow"/>
          <w:b/>
          <w:sz w:val="22"/>
          <w:szCs w:val="22"/>
        </w:rPr>
        <w:t xml:space="preserve"> August 2016</w:t>
      </w:r>
    </w:p>
    <w:p w:rsidR="00A46010" w:rsidRPr="00A46010" w:rsidRDefault="00A46010" w:rsidP="00A46010">
      <w:pPr>
        <w:jc w:val="center"/>
        <w:rPr>
          <w:rFonts w:ascii="Arial Narrow" w:hAnsi="Arial Narrow"/>
          <w:b/>
          <w:sz w:val="22"/>
          <w:szCs w:val="22"/>
        </w:rPr>
      </w:pPr>
      <w:r w:rsidRPr="00A46010">
        <w:rPr>
          <w:rFonts w:ascii="Arial Narrow" w:hAnsi="Arial Narrow"/>
          <w:b/>
          <w:sz w:val="22"/>
          <w:szCs w:val="22"/>
        </w:rPr>
        <w:t xml:space="preserve">Daniel </w:t>
      </w:r>
      <w:proofErr w:type="spellStart"/>
      <w:proofErr w:type="gramStart"/>
      <w:r w:rsidRPr="00A46010">
        <w:rPr>
          <w:rFonts w:ascii="Arial Narrow" w:hAnsi="Arial Narrow"/>
          <w:b/>
          <w:sz w:val="22"/>
          <w:szCs w:val="22"/>
        </w:rPr>
        <w:t>Alemu</w:t>
      </w:r>
      <w:proofErr w:type="spellEnd"/>
      <w:r w:rsidRPr="00A46010">
        <w:rPr>
          <w:rFonts w:ascii="Arial Narrow" w:hAnsi="Arial Narrow"/>
          <w:b/>
          <w:sz w:val="22"/>
          <w:szCs w:val="22"/>
        </w:rPr>
        <w:t xml:space="preserve"> ,</w:t>
      </w:r>
      <w:proofErr w:type="gramEnd"/>
    </w:p>
    <w:p w:rsidR="00A46010" w:rsidRPr="00A46010" w:rsidRDefault="00A46010" w:rsidP="00A46010">
      <w:pPr>
        <w:jc w:val="center"/>
        <w:rPr>
          <w:rFonts w:ascii="Arial Narrow" w:hAnsi="Arial Narrow"/>
          <w:b/>
          <w:sz w:val="22"/>
          <w:szCs w:val="22"/>
        </w:rPr>
      </w:pPr>
      <w:r w:rsidRPr="00A46010">
        <w:rPr>
          <w:rFonts w:ascii="Arial Narrow" w:hAnsi="Arial Narrow"/>
          <w:b/>
          <w:sz w:val="22"/>
          <w:szCs w:val="22"/>
        </w:rPr>
        <w:t xml:space="preserve">UNFPA Representative </w:t>
      </w:r>
      <w:proofErr w:type="spellStart"/>
      <w:proofErr w:type="gramStart"/>
      <w:r w:rsidRPr="00A46010">
        <w:rPr>
          <w:rFonts w:ascii="Arial Narrow" w:hAnsi="Arial Narrow"/>
          <w:b/>
          <w:sz w:val="22"/>
          <w:szCs w:val="22"/>
        </w:rPr>
        <w:t>a.i</w:t>
      </w:r>
      <w:proofErr w:type="spellEnd"/>
      <w:r w:rsidRPr="00A46010">
        <w:rPr>
          <w:rFonts w:ascii="Arial Narrow" w:hAnsi="Arial Narrow"/>
          <w:b/>
          <w:sz w:val="22"/>
          <w:szCs w:val="22"/>
        </w:rPr>
        <w:t xml:space="preserve"> ,</w:t>
      </w:r>
      <w:proofErr w:type="gramEnd"/>
      <w:r w:rsidRPr="00A46010">
        <w:rPr>
          <w:rFonts w:ascii="Arial Narrow" w:hAnsi="Arial Narrow"/>
          <w:b/>
          <w:sz w:val="22"/>
          <w:szCs w:val="22"/>
        </w:rPr>
        <w:t xml:space="preserve"> Rwanda</w:t>
      </w:r>
    </w:p>
    <w:p w:rsidR="008951F3" w:rsidRPr="00A46010" w:rsidRDefault="008951F3" w:rsidP="00A46010">
      <w:pPr>
        <w:rPr>
          <w:rFonts w:ascii="Arial Narrow" w:hAnsi="Arial Narrow"/>
          <w:sz w:val="22"/>
          <w:szCs w:val="22"/>
        </w:rPr>
      </w:pPr>
      <w:bookmarkStart w:id="0" w:name="_GoBack"/>
      <w:bookmarkEnd w:id="0"/>
    </w:p>
    <w:sectPr w:rsidR="008951F3" w:rsidRPr="00A46010" w:rsidSect="00A46010">
      <w:headerReference w:type="default" r:id="rId9"/>
      <w:footerReference w:type="even" r:id="rId10"/>
      <w:footerReference w:type="default" r:id="rId11"/>
      <w:pgSz w:w="11906" w:h="16838"/>
      <w:pgMar w:top="1266" w:right="1106" w:bottom="630" w:left="1350" w:header="360" w:footer="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F9" w:rsidRDefault="002531F9" w:rsidP="00EE0A85">
      <w:r>
        <w:separator/>
      </w:r>
    </w:p>
  </w:endnote>
  <w:endnote w:type="continuationSeparator" w:id="0">
    <w:p w:rsidR="002531F9" w:rsidRDefault="002531F9" w:rsidP="00EE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Default="00251C62">
    <w:pPr>
      <w:pStyle w:val="Footer"/>
      <w:framePr w:wrap="around" w:vAnchor="text" w:hAnchor="margin" w:xAlign="right" w:y="1"/>
      <w:rPr>
        <w:rStyle w:val="PageNumber"/>
      </w:rPr>
    </w:pPr>
    <w:r>
      <w:rPr>
        <w:rStyle w:val="PageNumber"/>
      </w:rPr>
      <w:fldChar w:fldCharType="begin"/>
    </w:r>
    <w:r w:rsidR="00DD5B09">
      <w:rPr>
        <w:rStyle w:val="PageNumber"/>
      </w:rPr>
      <w:instrText xml:space="preserve">PAGE  </w:instrText>
    </w:r>
    <w:r>
      <w:rPr>
        <w:rStyle w:val="PageNumber"/>
      </w:rPr>
      <w:fldChar w:fldCharType="separate"/>
    </w:r>
    <w:r w:rsidR="00C1186F">
      <w:rPr>
        <w:rStyle w:val="PageNumber"/>
        <w:noProof/>
      </w:rPr>
      <w:t>2</w:t>
    </w:r>
    <w:r>
      <w:rPr>
        <w:rStyle w:val="PageNumber"/>
      </w:rPr>
      <w:fldChar w:fldCharType="end"/>
    </w:r>
  </w:p>
  <w:p w:rsidR="00C619D8" w:rsidRDefault="00A46010">
    <w:pPr>
      <w:pStyle w:val="Footer"/>
      <w:ind w:right="360"/>
    </w:pPr>
  </w:p>
  <w:p w:rsidR="00C619D8" w:rsidRDefault="00A46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Default="00251C62">
    <w:pPr>
      <w:pStyle w:val="Footer"/>
      <w:framePr w:wrap="around" w:vAnchor="text" w:hAnchor="margin" w:xAlign="right" w:y="1"/>
      <w:rPr>
        <w:rStyle w:val="PageNumber"/>
      </w:rPr>
    </w:pPr>
    <w:r>
      <w:rPr>
        <w:rStyle w:val="PageNumber"/>
      </w:rPr>
      <w:fldChar w:fldCharType="begin"/>
    </w:r>
    <w:r w:rsidR="00DD5B09">
      <w:rPr>
        <w:rStyle w:val="PageNumber"/>
      </w:rPr>
      <w:instrText xml:space="preserve">PAGE  </w:instrText>
    </w:r>
    <w:r>
      <w:rPr>
        <w:rStyle w:val="PageNumber"/>
      </w:rPr>
      <w:fldChar w:fldCharType="separate"/>
    </w:r>
    <w:r w:rsidR="00A46010">
      <w:rPr>
        <w:rStyle w:val="PageNumber"/>
        <w:noProof/>
      </w:rPr>
      <w:t>2</w:t>
    </w:r>
    <w:r>
      <w:rPr>
        <w:rStyle w:val="PageNumber"/>
      </w:rPr>
      <w:fldChar w:fldCharType="end"/>
    </w:r>
  </w:p>
  <w:p w:rsidR="00C619D8" w:rsidRDefault="00A46010">
    <w:pPr>
      <w:pStyle w:val="Footer"/>
      <w:ind w:right="360"/>
    </w:pPr>
  </w:p>
  <w:p w:rsidR="00C619D8" w:rsidRDefault="00A46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F9" w:rsidRDefault="002531F9" w:rsidP="00EE0A85">
      <w:r>
        <w:separator/>
      </w:r>
    </w:p>
  </w:footnote>
  <w:footnote w:type="continuationSeparator" w:id="0">
    <w:p w:rsidR="002531F9" w:rsidRDefault="002531F9" w:rsidP="00EE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Pr="006F653F" w:rsidRDefault="00E87F40" w:rsidP="00E87F40">
    <w:pPr>
      <w:pStyle w:val="Header"/>
      <w:jc w:val="both"/>
      <w:rPr>
        <w:i/>
        <w:sz w:val="16"/>
        <w:szCs w:val="16"/>
        <w:lang w:val="en-US"/>
      </w:rPr>
    </w:pPr>
    <w:r w:rsidRPr="008E5174">
      <w:rPr>
        <w:rFonts w:ascii="Arial" w:hAnsi="Arial" w:cs="Arial"/>
        <w:noProof/>
        <w:color w:val="999999"/>
        <w:sz w:val="16"/>
        <w:szCs w:val="16"/>
        <w:lang w:val="en-US"/>
      </w:rPr>
      <w:drawing>
        <wp:inline distT="0" distB="0" distL="0" distR="0" wp14:anchorId="7610178A" wp14:editId="6263F27B">
          <wp:extent cx="564542" cy="709262"/>
          <wp:effectExtent l="0" t="0" r="6985" b="0"/>
          <wp:docPr id="1" name="Picture 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1"/>
                  <a:srcRect/>
                  <a:stretch>
                    <a:fillRect/>
                  </a:stretch>
                </pic:blipFill>
                <pic:spPr bwMode="auto">
                  <a:xfrm>
                    <a:off x="0" y="0"/>
                    <a:ext cx="568602" cy="714363"/>
                  </a:xfrm>
                  <a:prstGeom prst="rect">
                    <a:avLst/>
                  </a:prstGeom>
                  <a:noFill/>
                  <a:ln w="9525">
                    <a:noFill/>
                    <a:miter lim="800000"/>
                    <a:headEnd/>
                    <a:tailEnd/>
                  </a:ln>
                </pic:spPr>
              </pic:pic>
            </a:graphicData>
          </a:graphic>
        </wp:inline>
      </w:drawing>
    </w:r>
    <w:r w:rsidR="008E5174">
      <w:rPr>
        <w:i/>
        <w:noProof/>
        <w:sz w:val="16"/>
        <w:szCs w:val="16"/>
        <w:lang w:val="en-US"/>
      </w:rPr>
      <w:drawing>
        <wp:anchor distT="0" distB="0" distL="114300" distR="114300" simplePos="0" relativeHeight="251659264" behindDoc="0" locked="0" layoutInCell="1" allowOverlap="1" wp14:anchorId="2F5A4182" wp14:editId="348FF67D">
          <wp:simplePos x="0" y="0"/>
          <wp:positionH relativeFrom="column">
            <wp:posOffset>4969510</wp:posOffset>
          </wp:positionH>
          <wp:positionV relativeFrom="paragraph">
            <wp:posOffset>62230</wp:posOffset>
          </wp:positionV>
          <wp:extent cx="1113155" cy="532130"/>
          <wp:effectExtent l="0" t="0" r="0" b="0"/>
          <wp:wrapSquare wrapText="bothSides"/>
          <wp:docPr id="2" name="Picture 26" descr="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noir"/>
                  <pic:cNvPicPr>
                    <a:picLocks noChangeAspect="1" noChangeArrowheads="1"/>
                  </pic:cNvPicPr>
                </pic:nvPicPr>
                <pic:blipFill>
                  <a:blip r:embed="rId2">
                    <a:clrChange>
                      <a:clrFrom>
                        <a:srgbClr val="010006"/>
                      </a:clrFrom>
                      <a:clrTo>
                        <a:srgbClr val="010006">
                          <a:alpha val="0"/>
                        </a:srgbClr>
                      </a:clrTo>
                    </a:clrChange>
                  </a:blip>
                  <a:srcRect t="12201" b="9984"/>
                  <a:stretch>
                    <a:fillRect/>
                  </a:stretch>
                </pic:blipFill>
                <pic:spPr bwMode="auto">
                  <a:xfrm>
                    <a:off x="0" y="0"/>
                    <a:ext cx="1113155" cy="532130"/>
                  </a:xfrm>
                  <a:prstGeom prst="rect">
                    <a:avLst/>
                  </a:prstGeom>
                  <a:noFill/>
                  <a:ln w="9525">
                    <a:noFill/>
                    <a:miter lim="800000"/>
                    <a:headEnd/>
                    <a:tailEnd/>
                  </a:ln>
                </pic:spPr>
              </pic:pic>
            </a:graphicData>
          </a:graphic>
        </wp:anchor>
      </w:drawing>
    </w:r>
    <w:r w:rsidR="008E5174">
      <w:rPr>
        <w:rFonts w:ascii="Arial" w:hAnsi="Arial" w:cs="Arial"/>
        <w:noProof/>
        <w:color w:val="999999"/>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6D"/>
    <w:multiLevelType w:val="hybridMultilevel"/>
    <w:tmpl w:val="0B02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34DE2"/>
    <w:multiLevelType w:val="hybridMultilevel"/>
    <w:tmpl w:val="1C96F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2510C"/>
    <w:multiLevelType w:val="hybridMultilevel"/>
    <w:tmpl w:val="E0FE16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8606AC"/>
    <w:multiLevelType w:val="hybridMultilevel"/>
    <w:tmpl w:val="2888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4212"/>
    <w:multiLevelType w:val="hybridMultilevel"/>
    <w:tmpl w:val="D6B2E9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C053A"/>
    <w:multiLevelType w:val="hybridMultilevel"/>
    <w:tmpl w:val="3E1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A01F6"/>
    <w:multiLevelType w:val="hybridMultilevel"/>
    <w:tmpl w:val="D510577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9201051"/>
    <w:multiLevelType w:val="hybridMultilevel"/>
    <w:tmpl w:val="45F2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829FB"/>
    <w:multiLevelType w:val="hybridMultilevel"/>
    <w:tmpl w:val="70F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522E4"/>
    <w:multiLevelType w:val="hybridMultilevel"/>
    <w:tmpl w:val="715E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861FC"/>
    <w:multiLevelType w:val="hybridMultilevel"/>
    <w:tmpl w:val="AFA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C7201"/>
    <w:multiLevelType w:val="hybridMultilevel"/>
    <w:tmpl w:val="DC6E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1B24"/>
    <w:multiLevelType w:val="hybridMultilevel"/>
    <w:tmpl w:val="A4C8320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B1F0D"/>
    <w:multiLevelType w:val="hybridMultilevel"/>
    <w:tmpl w:val="DDAED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112D7"/>
    <w:multiLevelType w:val="multilevel"/>
    <w:tmpl w:val="AFF82D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9AE28A9"/>
    <w:multiLevelType w:val="hybridMultilevel"/>
    <w:tmpl w:val="51DE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63400B"/>
    <w:multiLevelType w:val="hybridMultilevel"/>
    <w:tmpl w:val="8CAAEE3E"/>
    <w:lvl w:ilvl="0" w:tplc="5EDA4EF6">
      <w:start w:val="2"/>
      <w:numFmt w:val="decimal"/>
      <w:lvlText w:val="%1."/>
      <w:lvlJc w:val="left"/>
      <w:pPr>
        <w:tabs>
          <w:tab w:val="num" w:pos="720"/>
        </w:tabs>
        <w:ind w:left="720" w:hanging="360"/>
      </w:pPr>
      <w:rPr>
        <w:rFonts w:hint="default"/>
      </w:rPr>
    </w:lvl>
    <w:lvl w:ilvl="1" w:tplc="A2CE6362">
      <w:numFmt w:val="none"/>
      <w:lvlText w:val=""/>
      <w:lvlJc w:val="left"/>
      <w:pPr>
        <w:tabs>
          <w:tab w:val="num" w:pos="360"/>
        </w:tabs>
      </w:pPr>
    </w:lvl>
    <w:lvl w:ilvl="2" w:tplc="3F90F4A8">
      <w:numFmt w:val="none"/>
      <w:lvlText w:val=""/>
      <w:lvlJc w:val="left"/>
      <w:pPr>
        <w:tabs>
          <w:tab w:val="num" w:pos="360"/>
        </w:tabs>
      </w:pPr>
    </w:lvl>
    <w:lvl w:ilvl="3" w:tplc="71CC2A86">
      <w:numFmt w:val="none"/>
      <w:lvlText w:val=""/>
      <w:lvlJc w:val="left"/>
      <w:pPr>
        <w:tabs>
          <w:tab w:val="num" w:pos="360"/>
        </w:tabs>
      </w:pPr>
    </w:lvl>
    <w:lvl w:ilvl="4" w:tplc="B75483FA">
      <w:numFmt w:val="none"/>
      <w:lvlText w:val=""/>
      <w:lvlJc w:val="left"/>
      <w:pPr>
        <w:tabs>
          <w:tab w:val="num" w:pos="360"/>
        </w:tabs>
      </w:pPr>
    </w:lvl>
    <w:lvl w:ilvl="5" w:tplc="99086A0E">
      <w:numFmt w:val="none"/>
      <w:lvlText w:val=""/>
      <w:lvlJc w:val="left"/>
      <w:pPr>
        <w:tabs>
          <w:tab w:val="num" w:pos="360"/>
        </w:tabs>
      </w:pPr>
    </w:lvl>
    <w:lvl w:ilvl="6" w:tplc="FC783A46">
      <w:numFmt w:val="none"/>
      <w:lvlText w:val=""/>
      <w:lvlJc w:val="left"/>
      <w:pPr>
        <w:tabs>
          <w:tab w:val="num" w:pos="360"/>
        </w:tabs>
      </w:pPr>
    </w:lvl>
    <w:lvl w:ilvl="7" w:tplc="0C36D40C">
      <w:numFmt w:val="none"/>
      <w:lvlText w:val=""/>
      <w:lvlJc w:val="left"/>
      <w:pPr>
        <w:tabs>
          <w:tab w:val="num" w:pos="360"/>
        </w:tabs>
      </w:pPr>
    </w:lvl>
    <w:lvl w:ilvl="8" w:tplc="6C90662E">
      <w:numFmt w:val="none"/>
      <w:lvlText w:val=""/>
      <w:lvlJc w:val="left"/>
      <w:pPr>
        <w:tabs>
          <w:tab w:val="num" w:pos="360"/>
        </w:tabs>
      </w:pPr>
    </w:lvl>
  </w:abstractNum>
  <w:abstractNum w:abstractNumId="17">
    <w:nsid w:val="2C3B7EDE"/>
    <w:multiLevelType w:val="hybridMultilevel"/>
    <w:tmpl w:val="C6D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25030"/>
    <w:multiLevelType w:val="hybridMultilevel"/>
    <w:tmpl w:val="0CFED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884AEE"/>
    <w:multiLevelType w:val="hybridMultilevel"/>
    <w:tmpl w:val="8340D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7076F"/>
    <w:multiLevelType w:val="hybridMultilevel"/>
    <w:tmpl w:val="DB7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A0335"/>
    <w:multiLevelType w:val="hybridMultilevel"/>
    <w:tmpl w:val="7E8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F2783"/>
    <w:multiLevelType w:val="hybridMultilevel"/>
    <w:tmpl w:val="C11C06FA"/>
    <w:lvl w:ilvl="0" w:tplc="236EA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F45A46"/>
    <w:multiLevelType w:val="hybridMultilevel"/>
    <w:tmpl w:val="05C0F9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0D73CA2"/>
    <w:multiLevelType w:val="hybridMultilevel"/>
    <w:tmpl w:val="E99ED9C2"/>
    <w:lvl w:ilvl="0" w:tplc="A1026B9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62BFA"/>
    <w:multiLevelType w:val="hybridMultilevel"/>
    <w:tmpl w:val="92DEBAF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30A1CB9"/>
    <w:multiLevelType w:val="hybridMultilevel"/>
    <w:tmpl w:val="5538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C7EFC"/>
    <w:multiLevelType w:val="hybridMultilevel"/>
    <w:tmpl w:val="A2A2AD60"/>
    <w:lvl w:ilvl="0" w:tplc="F3C68A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831C98"/>
    <w:multiLevelType w:val="hybridMultilevel"/>
    <w:tmpl w:val="45AAF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A7406F"/>
    <w:multiLevelType w:val="hybridMultilevel"/>
    <w:tmpl w:val="7BE4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FF40CBD"/>
    <w:multiLevelType w:val="multilevel"/>
    <w:tmpl w:val="DC7CFEFC"/>
    <w:lvl w:ilvl="0">
      <w:start w:val="1"/>
      <w:numFmt w:val="lowerRoman"/>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1C83B28"/>
    <w:multiLevelType w:val="hybridMultilevel"/>
    <w:tmpl w:val="805E2780"/>
    <w:lvl w:ilvl="0" w:tplc="6E16A6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63B48"/>
    <w:multiLevelType w:val="hybridMultilevel"/>
    <w:tmpl w:val="F60C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B200F8"/>
    <w:multiLevelType w:val="hybridMultilevel"/>
    <w:tmpl w:val="C75A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63F32"/>
    <w:multiLevelType w:val="hybridMultilevel"/>
    <w:tmpl w:val="547A3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C03992"/>
    <w:multiLevelType w:val="hybridMultilevel"/>
    <w:tmpl w:val="FFC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512C5"/>
    <w:multiLevelType w:val="hybridMultilevel"/>
    <w:tmpl w:val="9DC6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3113F"/>
    <w:multiLevelType w:val="hybridMultilevel"/>
    <w:tmpl w:val="9EAA4E0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37A8C"/>
    <w:multiLevelType w:val="hybridMultilevel"/>
    <w:tmpl w:val="E3EC53E8"/>
    <w:lvl w:ilvl="0" w:tplc="236EA0D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26714"/>
    <w:multiLevelType w:val="hybridMultilevel"/>
    <w:tmpl w:val="7808361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1C6593"/>
    <w:multiLevelType w:val="hybridMultilevel"/>
    <w:tmpl w:val="866C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8357DF"/>
    <w:multiLevelType w:val="hybridMultilevel"/>
    <w:tmpl w:val="325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41867"/>
    <w:multiLevelType w:val="hybridMultilevel"/>
    <w:tmpl w:val="B500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4762A"/>
    <w:multiLevelType w:val="multilevel"/>
    <w:tmpl w:val="F37A1D62"/>
    <w:lvl w:ilvl="0">
      <w:start w:val="1"/>
      <w:numFmt w:val="lowerRoman"/>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2D645E3"/>
    <w:multiLevelType w:val="hybridMultilevel"/>
    <w:tmpl w:val="7DE66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4E66A0"/>
    <w:multiLevelType w:val="hybridMultilevel"/>
    <w:tmpl w:val="A67C5DF6"/>
    <w:lvl w:ilvl="0" w:tplc="F0768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478F5"/>
    <w:multiLevelType w:val="hybridMultilevel"/>
    <w:tmpl w:val="640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310EC"/>
    <w:multiLevelType w:val="multilevel"/>
    <w:tmpl w:val="B72802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49">
    <w:nsid w:val="7EF71E26"/>
    <w:multiLevelType w:val="hybridMultilevel"/>
    <w:tmpl w:val="D3D064E8"/>
    <w:lvl w:ilvl="0" w:tplc="8D06A1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0"/>
  </w:num>
  <w:num w:numId="3">
    <w:abstractNumId w:val="16"/>
  </w:num>
  <w:num w:numId="4">
    <w:abstractNumId w:val="12"/>
  </w:num>
  <w:num w:numId="5">
    <w:abstractNumId w:val="48"/>
  </w:num>
  <w:num w:numId="6">
    <w:abstractNumId w:val="43"/>
  </w:num>
  <w:num w:numId="7">
    <w:abstractNumId w:val="14"/>
  </w:num>
  <w:num w:numId="8">
    <w:abstractNumId w:val="45"/>
  </w:num>
  <w:num w:numId="9">
    <w:abstractNumId w:val="29"/>
  </w:num>
  <w:num w:numId="10">
    <w:abstractNumId w:val="1"/>
  </w:num>
  <w:num w:numId="11">
    <w:abstractNumId w:val="46"/>
  </w:num>
  <w:num w:numId="12">
    <w:abstractNumId w:val="4"/>
  </w:num>
  <w:num w:numId="13">
    <w:abstractNumId w:val="44"/>
  </w:num>
  <w:num w:numId="14">
    <w:abstractNumId w:val="38"/>
  </w:num>
  <w:num w:numId="15">
    <w:abstractNumId w:val="31"/>
  </w:num>
  <w:num w:numId="16">
    <w:abstractNumId w:val="41"/>
  </w:num>
  <w:num w:numId="17">
    <w:abstractNumId w:val="22"/>
  </w:num>
  <w:num w:numId="18">
    <w:abstractNumId w:val="24"/>
  </w:num>
  <w:num w:numId="19">
    <w:abstractNumId w:val="39"/>
  </w:num>
  <w:num w:numId="20">
    <w:abstractNumId w:val="8"/>
  </w:num>
  <w:num w:numId="21">
    <w:abstractNumId w:val="20"/>
  </w:num>
  <w:num w:numId="22">
    <w:abstractNumId w:val="27"/>
  </w:num>
  <w:num w:numId="23">
    <w:abstractNumId w:val="5"/>
  </w:num>
  <w:num w:numId="24">
    <w:abstractNumId w:val="3"/>
  </w:num>
  <w:num w:numId="25">
    <w:abstractNumId w:val="15"/>
  </w:num>
  <w:num w:numId="26">
    <w:abstractNumId w:val="33"/>
  </w:num>
  <w:num w:numId="27">
    <w:abstractNumId w:val="49"/>
  </w:num>
  <w:num w:numId="28">
    <w:abstractNumId w:val="10"/>
  </w:num>
  <w:num w:numId="29">
    <w:abstractNumId w:val="25"/>
  </w:num>
  <w:num w:numId="30">
    <w:abstractNumId w:val="19"/>
  </w:num>
  <w:num w:numId="31">
    <w:abstractNumId w:val="30"/>
  </w:num>
  <w:num w:numId="32">
    <w:abstractNumId w:val="0"/>
  </w:num>
  <w:num w:numId="33">
    <w:abstractNumId w:val="11"/>
  </w:num>
  <w:num w:numId="34">
    <w:abstractNumId w:val="36"/>
  </w:num>
  <w:num w:numId="35">
    <w:abstractNumId w:val="26"/>
  </w:num>
  <w:num w:numId="36">
    <w:abstractNumId w:val="34"/>
  </w:num>
  <w:num w:numId="37">
    <w:abstractNumId w:val="7"/>
  </w:num>
  <w:num w:numId="38">
    <w:abstractNumId w:val="32"/>
  </w:num>
  <w:num w:numId="39">
    <w:abstractNumId w:val="37"/>
  </w:num>
  <w:num w:numId="40">
    <w:abstractNumId w:val="2"/>
  </w:num>
  <w:num w:numId="41">
    <w:abstractNumId w:val="18"/>
  </w:num>
  <w:num w:numId="42">
    <w:abstractNumId w:val="6"/>
  </w:num>
  <w:num w:numId="43">
    <w:abstractNumId w:val="28"/>
  </w:num>
  <w:num w:numId="44">
    <w:abstractNumId w:val="9"/>
  </w:num>
  <w:num w:numId="45">
    <w:abstractNumId w:val="42"/>
  </w:num>
  <w:num w:numId="46">
    <w:abstractNumId w:val="21"/>
  </w:num>
  <w:num w:numId="47">
    <w:abstractNumId w:val="13"/>
  </w:num>
  <w:num w:numId="48">
    <w:abstractNumId w:val="17"/>
  </w:num>
  <w:num w:numId="49">
    <w:abstractNumId w:val="4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E9"/>
    <w:rsid w:val="00023604"/>
    <w:rsid w:val="00025C00"/>
    <w:rsid w:val="0007219A"/>
    <w:rsid w:val="000B0DD3"/>
    <w:rsid w:val="000B2EB4"/>
    <w:rsid w:val="001426A4"/>
    <w:rsid w:val="00182B7C"/>
    <w:rsid w:val="00191E7B"/>
    <w:rsid w:val="00193BF3"/>
    <w:rsid w:val="001B2D1D"/>
    <w:rsid w:val="001B4E14"/>
    <w:rsid w:val="001B6AAD"/>
    <w:rsid w:val="001C1021"/>
    <w:rsid w:val="001E2FC6"/>
    <w:rsid w:val="001E459D"/>
    <w:rsid w:val="001E5A5F"/>
    <w:rsid w:val="00210112"/>
    <w:rsid w:val="00251C62"/>
    <w:rsid w:val="002531F9"/>
    <w:rsid w:val="00282315"/>
    <w:rsid w:val="00296E0C"/>
    <w:rsid w:val="002A3723"/>
    <w:rsid w:val="002D2084"/>
    <w:rsid w:val="002E1CF0"/>
    <w:rsid w:val="00364D92"/>
    <w:rsid w:val="0037227C"/>
    <w:rsid w:val="003C44BE"/>
    <w:rsid w:val="003E6034"/>
    <w:rsid w:val="00412B35"/>
    <w:rsid w:val="00424E70"/>
    <w:rsid w:val="00434DB6"/>
    <w:rsid w:val="00435091"/>
    <w:rsid w:val="004C5A01"/>
    <w:rsid w:val="00544EAF"/>
    <w:rsid w:val="0056537A"/>
    <w:rsid w:val="00592A88"/>
    <w:rsid w:val="005936FE"/>
    <w:rsid w:val="005C1A53"/>
    <w:rsid w:val="006A6F05"/>
    <w:rsid w:val="006C1FDE"/>
    <w:rsid w:val="006E3703"/>
    <w:rsid w:val="0073093A"/>
    <w:rsid w:val="00822AE9"/>
    <w:rsid w:val="00836C17"/>
    <w:rsid w:val="008951F3"/>
    <w:rsid w:val="008D3816"/>
    <w:rsid w:val="008E5174"/>
    <w:rsid w:val="008F47E9"/>
    <w:rsid w:val="008F7021"/>
    <w:rsid w:val="009233C1"/>
    <w:rsid w:val="009C2E82"/>
    <w:rsid w:val="009C3EB2"/>
    <w:rsid w:val="009F7260"/>
    <w:rsid w:val="00A46010"/>
    <w:rsid w:val="00A52C1C"/>
    <w:rsid w:val="00A54E39"/>
    <w:rsid w:val="00A66572"/>
    <w:rsid w:val="00A84C54"/>
    <w:rsid w:val="00AB5E95"/>
    <w:rsid w:val="00AC62FA"/>
    <w:rsid w:val="00B14E42"/>
    <w:rsid w:val="00B347E1"/>
    <w:rsid w:val="00B71E24"/>
    <w:rsid w:val="00B866C7"/>
    <w:rsid w:val="00B923A7"/>
    <w:rsid w:val="00BC0128"/>
    <w:rsid w:val="00BF6550"/>
    <w:rsid w:val="00C1186F"/>
    <w:rsid w:val="00C444DC"/>
    <w:rsid w:val="00C5415E"/>
    <w:rsid w:val="00C57643"/>
    <w:rsid w:val="00CB5A40"/>
    <w:rsid w:val="00CD305F"/>
    <w:rsid w:val="00CF6613"/>
    <w:rsid w:val="00D02168"/>
    <w:rsid w:val="00D3008E"/>
    <w:rsid w:val="00D4226E"/>
    <w:rsid w:val="00DD5B09"/>
    <w:rsid w:val="00DE7381"/>
    <w:rsid w:val="00E24479"/>
    <w:rsid w:val="00E83F47"/>
    <w:rsid w:val="00E86EE9"/>
    <w:rsid w:val="00E87F40"/>
    <w:rsid w:val="00E911CF"/>
    <w:rsid w:val="00EE0A85"/>
    <w:rsid w:val="00F4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E9"/>
    <w:rPr>
      <w:rFonts w:ascii="Arial" w:hAnsi="Arial"/>
      <w:color w:val="000000"/>
      <w:lang w:val="en-CA"/>
    </w:rPr>
  </w:style>
  <w:style w:type="paragraph" w:styleId="Heading1">
    <w:name w:val="heading 1"/>
    <w:basedOn w:val="Normal"/>
    <w:next w:val="Normal"/>
    <w:link w:val="Heading1Char"/>
    <w:qFormat/>
    <w:rsid w:val="008F47E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7E9"/>
    <w:pPr>
      <w:jc w:val="center"/>
    </w:pPr>
    <w:rPr>
      <w:rFonts w:ascii="Times New Roman" w:hAnsi="Times New Roman"/>
      <w:b/>
      <w:bCs/>
      <w:color w:val="auto"/>
      <w:sz w:val="24"/>
      <w:szCs w:val="24"/>
      <w:lang w:val="en-US"/>
    </w:rPr>
  </w:style>
  <w:style w:type="character" w:customStyle="1" w:styleId="TitleChar">
    <w:name w:val="Title Char"/>
    <w:basedOn w:val="DefaultParagraphFont"/>
    <w:link w:val="Title"/>
    <w:rsid w:val="008F47E9"/>
    <w:rPr>
      <w:b/>
      <w:bCs/>
      <w:sz w:val="24"/>
      <w:szCs w:val="24"/>
    </w:rPr>
  </w:style>
  <w:style w:type="paragraph" w:styleId="PlainText">
    <w:name w:val="Plain Text"/>
    <w:basedOn w:val="Normal"/>
    <w:link w:val="PlainTextChar"/>
    <w:rsid w:val="008F47E9"/>
    <w:rPr>
      <w:rFonts w:ascii="Courier New" w:hAnsi="Courier New"/>
      <w:color w:val="auto"/>
      <w:lang w:val="en-GB"/>
    </w:rPr>
  </w:style>
  <w:style w:type="character" w:customStyle="1" w:styleId="PlainTextChar">
    <w:name w:val="Plain Text Char"/>
    <w:basedOn w:val="DefaultParagraphFont"/>
    <w:link w:val="PlainText"/>
    <w:rsid w:val="008F47E9"/>
    <w:rPr>
      <w:rFonts w:ascii="Courier New" w:hAnsi="Courier New"/>
      <w:lang w:val="en-GB"/>
    </w:rPr>
  </w:style>
  <w:style w:type="paragraph" w:styleId="BodyText">
    <w:name w:val="Body Text"/>
    <w:basedOn w:val="Normal"/>
    <w:link w:val="BodyTextChar"/>
    <w:rsid w:val="008F47E9"/>
    <w:pPr>
      <w:spacing w:after="120"/>
    </w:pPr>
  </w:style>
  <w:style w:type="character" w:customStyle="1" w:styleId="BodyTextChar">
    <w:name w:val="Body Text Char"/>
    <w:basedOn w:val="DefaultParagraphFont"/>
    <w:link w:val="BodyText"/>
    <w:rsid w:val="008F47E9"/>
    <w:rPr>
      <w:rFonts w:ascii="Arial" w:hAnsi="Arial"/>
      <w:color w:val="000000"/>
      <w:lang w:val="en-CA"/>
    </w:rPr>
  </w:style>
  <w:style w:type="character" w:customStyle="1" w:styleId="Heading1Char">
    <w:name w:val="Heading 1 Char"/>
    <w:basedOn w:val="DefaultParagraphFont"/>
    <w:link w:val="Heading1"/>
    <w:rsid w:val="008F47E9"/>
    <w:rPr>
      <w:rFonts w:ascii="Arial" w:hAnsi="Arial" w:cs="Arial"/>
      <w:b/>
      <w:bCs/>
      <w:color w:val="000000"/>
      <w:kern w:val="32"/>
      <w:sz w:val="32"/>
      <w:szCs w:val="32"/>
      <w:lang w:val="en-CA"/>
    </w:rPr>
  </w:style>
  <w:style w:type="character" w:styleId="Hyperlink">
    <w:name w:val="Hyperlink"/>
    <w:basedOn w:val="DefaultParagraphFont"/>
    <w:rsid w:val="00023604"/>
    <w:rPr>
      <w:color w:val="0000FF"/>
      <w:u w:val="single"/>
    </w:rPr>
  </w:style>
  <w:style w:type="paragraph" w:styleId="NormalWeb">
    <w:name w:val="Normal (Web)"/>
    <w:basedOn w:val="Normal"/>
    <w:uiPriority w:val="99"/>
    <w:unhideWhenUsed/>
    <w:rsid w:val="00023604"/>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rsid w:val="00EE0A85"/>
    <w:pPr>
      <w:tabs>
        <w:tab w:val="center" w:pos="4320"/>
        <w:tab w:val="right" w:pos="8640"/>
      </w:tabs>
    </w:pPr>
    <w:rPr>
      <w:rFonts w:ascii="Times New Roman" w:hAnsi="Times New Roman"/>
      <w:color w:val="auto"/>
      <w:lang w:val="en-AU"/>
    </w:rPr>
  </w:style>
  <w:style w:type="character" w:customStyle="1" w:styleId="FooterChar">
    <w:name w:val="Footer Char"/>
    <w:basedOn w:val="DefaultParagraphFont"/>
    <w:link w:val="Footer"/>
    <w:rsid w:val="00EE0A85"/>
    <w:rPr>
      <w:lang w:val="en-AU"/>
    </w:rPr>
  </w:style>
  <w:style w:type="character" w:styleId="PageNumber">
    <w:name w:val="page number"/>
    <w:basedOn w:val="DefaultParagraphFont"/>
    <w:rsid w:val="00EE0A85"/>
  </w:style>
  <w:style w:type="paragraph" w:styleId="Header">
    <w:name w:val="header"/>
    <w:basedOn w:val="Normal"/>
    <w:link w:val="HeaderChar"/>
    <w:uiPriority w:val="99"/>
    <w:rsid w:val="00EE0A85"/>
    <w:pPr>
      <w:tabs>
        <w:tab w:val="center" w:pos="4320"/>
        <w:tab w:val="right" w:pos="8640"/>
      </w:tabs>
    </w:pPr>
    <w:rPr>
      <w:rFonts w:ascii="Times New Roman" w:hAnsi="Times New Roman"/>
      <w:color w:val="auto"/>
      <w:lang w:val="en-AU"/>
    </w:rPr>
  </w:style>
  <w:style w:type="character" w:customStyle="1" w:styleId="HeaderChar">
    <w:name w:val="Header Char"/>
    <w:basedOn w:val="DefaultParagraphFont"/>
    <w:link w:val="Header"/>
    <w:uiPriority w:val="99"/>
    <w:rsid w:val="00EE0A85"/>
    <w:rPr>
      <w:lang w:val="en-AU"/>
    </w:rPr>
  </w:style>
  <w:style w:type="paragraph" w:styleId="ListParagraph">
    <w:name w:val="List Paragraph"/>
    <w:basedOn w:val="Normal"/>
    <w:uiPriority w:val="34"/>
    <w:qFormat/>
    <w:rsid w:val="00EE0A85"/>
    <w:pPr>
      <w:spacing w:after="200" w:line="276"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182B7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E5174"/>
    <w:rPr>
      <w:rFonts w:ascii="Tahoma" w:hAnsi="Tahoma" w:cs="Tahoma"/>
      <w:sz w:val="16"/>
      <w:szCs w:val="16"/>
    </w:rPr>
  </w:style>
  <w:style w:type="character" w:customStyle="1" w:styleId="BalloonTextChar">
    <w:name w:val="Balloon Text Char"/>
    <w:basedOn w:val="DefaultParagraphFont"/>
    <w:link w:val="BalloonText"/>
    <w:rsid w:val="008E5174"/>
    <w:rPr>
      <w:rFonts w:ascii="Tahoma" w:hAnsi="Tahoma" w:cs="Tahoma"/>
      <w:color w:val="000000"/>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E9"/>
    <w:rPr>
      <w:rFonts w:ascii="Arial" w:hAnsi="Arial"/>
      <w:color w:val="000000"/>
      <w:lang w:val="en-CA"/>
    </w:rPr>
  </w:style>
  <w:style w:type="paragraph" w:styleId="Heading1">
    <w:name w:val="heading 1"/>
    <w:basedOn w:val="Normal"/>
    <w:next w:val="Normal"/>
    <w:link w:val="Heading1Char"/>
    <w:qFormat/>
    <w:rsid w:val="008F47E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7E9"/>
    <w:pPr>
      <w:jc w:val="center"/>
    </w:pPr>
    <w:rPr>
      <w:rFonts w:ascii="Times New Roman" w:hAnsi="Times New Roman"/>
      <w:b/>
      <w:bCs/>
      <w:color w:val="auto"/>
      <w:sz w:val="24"/>
      <w:szCs w:val="24"/>
      <w:lang w:val="en-US"/>
    </w:rPr>
  </w:style>
  <w:style w:type="character" w:customStyle="1" w:styleId="TitleChar">
    <w:name w:val="Title Char"/>
    <w:basedOn w:val="DefaultParagraphFont"/>
    <w:link w:val="Title"/>
    <w:rsid w:val="008F47E9"/>
    <w:rPr>
      <w:b/>
      <w:bCs/>
      <w:sz w:val="24"/>
      <w:szCs w:val="24"/>
    </w:rPr>
  </w:style>
  <w:style w:type="paragraph" w:styleId="PlainText">
    <w:name w:val="Plain Text"/>
    <w:basedOn w:val="Normal"/>
    <w:link w:val="PlainTextChar"/>
    <w:rsid w:val="008F47E9"/>
    <w:rPr>
      <w:rFonts w:ascii="Courier New" w:hAnsi="Courier New"/>
      <w:color w:val="auto"/>
      <w:lang w:val="en-GB"/>
    </w:rPr>
  </w:style>
  <w:style w:type="character" w:customStyle="1" w:styleId="PlainTextChar">
    <w:name w:val="Plain Text Char"/>
    <w:basedOn w:val="DefaultParagraphFont"/>
    <w:link w:val="PlainText"/>
    <w:rsid w:val="008F47E9"/>
    <w:rPr>
      <w:rFonts w:ascii="Courier New" w:hAnsi="Courier New"/>
      <w:lang w:val="en-GB"/>
    </w:rPr>
  </w:style>
  <w:style w:type="paragraph" w:styleId="BodyText">
    <w:name w:val="Body Text"/>
    <w:basedOn w:val="Normal"/>
    <w:link w:val="BodyTextChar"/>
    <w:rsid w:val="008F47E9"/>
    <w:pPr>
      <w:spacing w:after="120"/>
    </w:pPr>
  </w:style>
  <w:style w:type="character" w:customStyle="1" w:styleId="BodyTextChar">
    <w:name w:val="Body Text Char"/>
    <w:basedOn w:val="DefaultParagraphFont"/>
    <w:link w:val="BodyText"/>
    <w:rsid w:val="008F47E9"/>
    <w:rPr>
      <w:rFonts w:ascii="Arial" w:hAnsi="Arial"/>
      <w:color w:val="000000"/>
      <w:lang w:val="en-CA"/>
    </w:rPr>
  </w:style>
  <w:style w:type="character" w:customStyle="1" w:styleId="Heading1Char">
    <w:name w:val="Heading 1 Char"/>
    <w:basedOn w:val="DefaultParagraphFont"/>
    <w:link w:val="Heading1"/>
    <w:rsid w:val="008F47E9"/>
    <w:rPr>
      <w:rFonts w:ascii="Arial" w:hAnsi="Arial" w:cs="Arial"/>
      <w:b/>
      <w:bCs/>
      <w:color w:val="000000"/>
      <w:kern w:val="32"/>
      <w:sz w:val="32"/>
      <w:szCs w:val="32"/>
      <w:lang w:val="en-CA"/>
    </w:rPr>
  </w:style>
  <w:style w:type="character" w:styleId="Hyperlink">
    <w:name w:val="Hyperlink"/>
    <w:basedOn w:val="DefaultParagraphFont"/>
    <w:rsid w:val="00023604"/>
    <w:rPr>
      <w:color w:val="0000FF"/>
      <w:u w:val="single"/>
    </w:rPr>
  </w:style>
  <w:style w:type="paragraph" w:styleId="NormalWeb">
    <w:name w:val="Normal (Web)"/>
    <w:basedOn w:val="Normal"/>
    <w:uiPriority w:val="99"/>
    <w:unhideWhenUsed/>
    <w:rsid w:val="00023604"/>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rsid w:val="00EE0A85"/>
    <w:pPr>
      <w:tabs>
        <w:tab w:val="center" w:pos="4320"/>
        <w:tab w:val="right" w:pos="8640"/>
      </w:tabs>
    </w:pPr>
    <w:rPr>
      <w:rFonts w:ascii="Times New Roman" w:hAnsi="Times New Roman"/>
      <w:color w:val="auto"/>
      <w:lang w:val="en-AU"/>
    </w:rPr>
  </w:style>
  <w:style w:type="character" w:customStyle="1" w:styleId="FooterChar">
    <w:name w:val="Footer Char"/>
    <w:basedOn w:val="DefaultParagraphFont"/>
    <w:link w:val="Footer"/>
    <w:rsid w:val="00EE0A85"/>
    <w:rPr>
      <w:lang w:val="en-AU"/>
    </w:rPr>
  </w:style>
  <w:style w:type="character" w:styleId="PageNumber">
    <w:name w:val="page number"/>
    <w:basedOn w:val="DefaultParagraphFont"/>
    <w:rsid w:val="00EE0A85"/>
  </w:style>
  <w:style w:type="paragraph" w:styleId="Header">
    <w:name w:val="header"/>
    <w:basedOn w:val="Normal"/>
    <w:link w:val="HeaderChar"/>
    <w:uiPriority w:val="99"/>
    <w:rsid w:val="00EE0A85"/>
    <w:pPr>
      <w:tabs>
        <w:tab w:val="center" w:pos="4320"/>
        <w:tab w:val="right" w:pos="8640"/>
      </w:tabs>
    </w:pPr>
    <w:rPr>
      <w:rFonts w:ascii="Times New Roman" w:hAnsi="Times New Roman"/>
      <w:color w:val="auto"/>
      <w:lang w:val="en-AU"/>
    </w:rPr>
  </w:style>
  <w:style w:type="character" w:customStyle="1" w:styleId="HeaderChar">
    <w:name w:val="Header Char"/>
    <w:basedOn w:val="DefaultParagraphFont"/>
    <w:link w:val="Header"/>
    <w:uiPriority w:val="99"/>
    <w:rsid w:val="00EE0A85"/>
    <w:rPr>
      <w:lang w:val="en-AU"/>
    </w:rPr>
  </w:style>
  <w:style w:type="paragraph" w:styleId="ListParagraph">
    <w:name w:val="List Paragraph"/>
    <w:basedOn w:val="Normal"/>
    <w:uiPriority w:val="34"/>
    <w:qFormat/>
    <w:rsid w:val="00EE0A85"/>
    <w:pPr>
      <w:spacing w:after="200" w:line="276"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182B7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E5174"/>
    <w:rPr>
      <w:rFonts w:ascii="Tahoma" w:hAnsi="Tahoma" w:cs="Tahoma"/>
      <w:sz w:val="16"/>
      <w:szCs w:val="16"/>
    </w:rPr>
  </w:style>
  <w:style w:type="character" w:customStyle="1" w:styleId="BalloonTextChar">
    <w:name w:val="Balloon Text Char"/>
    <w:basedOn w:val="DefaultParagraphFont"/>
    <w:link w:val="BalloonText"/>
    <w:rsid w:val="008E5174"/>
    <w:rPr>
      <w:rFonts w:ascii="Tahoma" w:hAnsi="Tahoma" w:cs="Tahoma"/>
      <w:color w:val="000000"/>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nda.office@unfp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Moise Simba</cp:lastModifiedBy>
  <cp:revision>2</cp:revision>
  <cp:lastPrinted>2016-07-13T07:26:00Z</cp:lastPrinted>
  <dcterms:created xsi:type="dcterms:W3CDTF">2016-08-16T07:36:00Z</dcterms:created>
  <dcterms:modified xsi:type="dcterms:W3CDTF">2016-08-16T07:36:00Z</dcterms:modified>
</cp:coreProperties>
</file>